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D1E5" w14:textId="77777777" w:rsidR="00E46697" w:rsidRPr="00126646" w:rsidRDefault="00E46697" w:rsidP="00911709">
      <w:pPr>
        <w:pStyle w:val="Tytudokumentu"/>
        <w:spacing w:line="288" w:lineRule="auto"/>
        <w:rPr>
          <w:sz w:val="70"/>
          <w:szCs w:val="70"/>
        </w:rPr>
      </w:pPr>
      <w:r w:rsidRPr="00126646">
        <w:rPr>
          <w:sz w:val="70"/>
          <w:szCs w:val="70"/>
        </w:rPr>
        <w:t xml:space="preserve">Dokumentacja integracyjna </w:t>
      </w:r>
      <w:r>
        <w:rPr>
          <w:sz w:val="70"/>
          <w:szCs w:val="70"/>
        </w:rPr>
        <w:t xml:space="preserve">Systemu </w:t>
      </w:r>
      <w:r w:rsidRPr="00126646">
        <w:rPr>
          <w:sz w:val="70"/>
          <w:szCs w:val="70"/>
        </w:rPr>
        <w:t>P1</w:t>
      </w:r>
    </w:p>
    <w:p w14:paraId="1F222B84" w14:textId="25130F57" w:rsidR="00E46697" w:rsidRDefault="00E46697" w:rsidP="00911709">
      <w:pPr>
        <w:pStyle w:val="Podtytu"/>
        <w:spacing w:line="288" w:lineRule="auto"/>
      </w:pPr>
      <w:r>
        <w:t xml:space="preserve">W zakresie </w:t>
      </w:r>
      <w:r w:rsidR="009317BD">
        <w:t>nadawania dostępu do danych medycznych pacjenta</w:t>
      </w:r>
      <w:r w:rsidR="00324499">
        <w:t xml:space="preserve"> (autoryzacja)</w:t>
      </w:r>
    </w:p>
    <w:p w14:paraId="7CEC1AF3" w14:textId="77777777" w:rsidR="00E46697" w:rsidRDefault="00E46697" w:rsidP="00911709">
      <w:pPr>
        <w:pStyle w:val="Podtytu"/>
        <w:spacing w:line="288" w:lineRule="auto"/>
      </w:pPr>
    </w:p>
    <w:p w14:paraId="08D2DEBB" w14:textId="77777777" w:rsidR="00E46697" w:rsidRDefault="00E46697" w:rsidP="00911709">
      <w:pPr>
        <w:pStyle w:val="Podtytu"/>
        <w:spacing w:line="288" w:lineRule="auto"/>
      </w:pPr>
      <w:r w:rsidRPr="00416A74">
        <w:t xml:space="preserve">„Elektroniczna Platforma Gromadzenia, Analizy </w:t>
      </w:r>
      <w:r>
        <w:br/>
      </w:r>
      <w:r w:rsidRPr="00416A74">
        <w:t>i Udostępniania zasobów cyfrowych o Zdarzeniach Medycznych" (P1) – faza 2</w:t>
      </w:r>
      <w:r>
        <w:t xml:space="preserve"> </w:t>
      </w:r>
    </w:p>
    <w:p w14:paraId="1CB7688E" w14:textId="77777777" w:rsidR="00E46697" w:rsidRPr="00DC68C6" w:rsidRDefault="00E46697" w:rsidP="00911709">
      <w:pPr>
        <w:spacing w:line="288" w:lineRule="auto"/>
      </w:pPr>
    </w:p>
    <w:tbl>
      <w:tblPr>
        <w:tblW w:w="9072" w:type="dxa"/>
        <w:tblInd w:w="-45" w:type="dxa"/>
        <w:tblBorders>
          <w:top w:val="single" w:sz="18" w:space="0" w:color="8B8178"/>
          <w:left w:val="single" w:sz="18" w:space="0" w:color="8B8178"/>
          <w:bottom w:val="single" w:sz="18" w:space="0" w:color="8B8178"/>
          <w:right w:val="single" w:sz="18" w:space="0" w:color="8B8178"/>
          <w:insideH w:val="single" w:sz="6" w:space="0" w:color="8B8178"/>
          <w:insideV w:val="single" w:sz="6" w:space="0" w:color="8B8178"/>
        </w:tblBorders>
        <w:tblLayout w:type="fixed"/>
        <w:tblLook w:val="0000" w:firstRow="0" w:lastRow="0" w:firstColumn="0" w:lastColumn="0" w:noHBand="0" w:noVBand="0"/>
      </w:tblPr>
      <w:tblGrid>
        <w:gridCol w:w="2482"/>
        <w:gridCol w:w="2054"/>
        <w:gridCol w:w="2410"/>
        <w:gridCol w:w="2126"/>
      </w:tblGrid>
      <w:tr w:rsidR="00E46697" w:rsidRPr="00C93E94" w14:paraId="4A355963" w14:textId="77777777" w:rsidTr="00C93E94">
        <w:trPr>
          <w:trHeight w:val="340"/>
        </w:trPr>
        <w:tc>
          <w:tcPr>
            <w:tcW w:w="9072" w:type="dxa"/>
            <w:gridSpan w:val="4"/>
            <w:shd w:val="clear" w:color="auto" w:fill="17365D" w:themeFill="text2" w:themeFillShade="BF"/>
          </w:tcPr>
          <w:p w14:paraId="0D2471FB" w14:textId="1DB46000" w:rsidR="00E46697" w:rsidRPr="00C93E94" w:rsidRDefault="00E46697" w:rsidP="00911709">
            <w:pPr>
              <w:spacing w:before="48" w:after="48" w:line="288" w:lineRule="auto"/>
              <w:rPr>
                <w:rFonts w:eastAsia="Calibri"/>
              </w:rPr>
            </w:pPr>
            <w:r>
              <w:rPr>
                <w:b/>
              </w:rPr>
              <w:br w:type="page"/>
            </w:r>
            <w:r w:rsidRPr="00C93E94">
              <w:br w:type="page"/>
            </w:r>
            <w:r w:rsidRPr="00C93E94">
              <w:rPr>
                <w:rFonts w:eastAsia="Calibri"/>
                <w:b/>
                <w:color w:val="FFFFFF"/>
              </w:rPr>
              <w:t>Metryka</w:t>
            </w:r>
          </w:p>
        </w:tc>
      </w:tr>
      <w:tr w:rsidR="00E46697" w:rsidRPr="00C93E94" w14:paraId="5CB13C58" w14:textId="77777777" w:rsidTr="00C93E94">
        <w:trPr>
          <w:trHeight w:val="340"/>
        </w:trPr>
        <w:tc>
          <w:tcPr>
            <w:tcW w:w="2482" w:type="dxa"/>
            <w:shd w:val="clear" w:color="auto" w:fill="17365D" w:themeFill="text2" w:themeFillShade="BF"/>
          </w:tcPr>
          <w:p w14:paraId="7BB3156F" w14:textId="77777777" w:rsidR="00E46697" w:rsidRPr="00C93E94" w:rsidRDefault="00E46697" w:rsidP="00911709">
            <w:pPr>
              <w:pStyle w:val="Tabelanagwekdolewej"/>
              <w:spacing w:line="288" w:lineRule="auto"/>
            </w:pPr>
            <w:r w:rsidRPr="00C93E94">
              <w:t>Właściciel</w:t>
            </w:r>
          </w:p>
        </w:tc>
        <w:tc>
          <w:tcPr>
            <w:tcW w:w="6590" w:type="dxa"/>
            <w:gridSpan w:val="3"/>
          </w:tcPr>
          <w:p w14:paraId="204A47CD" w14:textId="1AE5220B" w:rsidR="00E46697" w:rsidRPr="00C93E94" w:rsidRDefault="00E46697" w:rsidP="00911709">
            <w:pPr>
              <w:spacing w:before="48" w:after="48" w:line="288" w:lineRule="auto"/>
              <w:rPr>
                <w:rFonts w:eastAsia="Calibri"/>
              </w:rPr>
            </w:pPr>
            <w:r w:rsidRPr="00C93E94">
              <w:rPr>
                <w:rFonts w:eastAsia="Calibri"/>
              </w:rPr>
              <w:t xml:space="preserve">Centrum </w:t>
            </w:r>
            <w:r w:rsidR="0004691A">
              <w:rPr>
                <w:rFonts w:eastAsia="Calibri"/>
              </w:rPr>
              <w:t xml:space="preserve">e-Zdrowia </w:t>
            </w:r>
          </w:p>
        </w:tc>
      </w:tr>
      <w:tr w:rsidR="00E46697" w:rsidRPr="00C93E94" w14:paraId="3450B4F2" w14:textId="77777777" w:rsidTr="00C93E94">
        <w:trPr>
          <w:trHeight w:val="340"/>
        </w:trPr>
        <w:tc>
          <w:tcPr>
            <w:tcW w:w="2482" w:type="dxa"/>
            <w:shd w:val="clear" w:color="auto" w:fill="17365D" w:themeFill="text2" w:themeFillShade="BF"/>
          </w:tcPr>
          <w:p w14:paraId="1664D0A4" w14:textId="77777777" w:rsidR="00E46697" w:rsidRPr="00C93E94" w:rsidRDefault="00E46697" w:rsidP="00911709">
            <w:pPr>
              <w:pStyle w:val="Tabelanagwekdolewej"/>
              <w:spacing w:line="288" w:lineRule="auto"/>
            </w:pPr>
            <w:r w:rsidRPr="00C93E94">
              <w:t>Autor</w:t>
            </w:r>
          </w:p>
        </w:tc>
        <w:tc>
          <w:tcPr>
            <w:tcW w:w="6590" w:type="dxa"/>
            <w:gridSpan w:val="3"/>
          </w:tcPr>
          <w:p w14:paraId="34A4E0CC" w14:textId="141136CB" w:rsidR="00E46697" w:rsidRPr="00C93E94" w:rsidRDefault="00E46697" w:rsidP="00911709">
            <w:pPr>
              <w:spacing w:before="48" w:after="48" w:line="288" w:lineRule="auto"/>
              <w:rPr>
                <w:rFonts w:eastAsia="Calibri"/>
              </w:rPr>
            </w:pPr>
            <w:r w:rsidRPr="00C93E94">
              <w:rPr>
                <w:rFonts w:eastAsia="Calibri"/>
              </w:rPr>
              <w:t xml:space="preserve">Centrum </w:t>
            </w:r>
            <w:r w:rsidR="0004691A">
              <w:rPr>
                <w:rFonts w:eastAsia="Calibri"/>
              </w:rPr>
              <w:t>e-Zdrowia</w:t>
            </w:r>
          </w:p>
        </w:tc>
      </w:tr>
      <w:tr w:rsidR="00E46697" w:rsidRPr="00C93E94" w14:paraId="03DBE11A" w14:textId="77777777" w:rsidTr="00C93E94">
        <w:trPr>
          <w:trHeight w:val="340"/>
        </w:trPr>
        <w:tc>
          <w:tcPr>
            <w:tcW w:w="2482" w:type="dxa"/>
            <w:shd w:val="clear" w:color="auto" w:fill="17365D" w:themeFill="text2" w:themeFillShade="BF"/>
          </w:tcPr>
          <w:p w14:paraId="173A82A8" w14:textId="77777777" w:rsidR="00E46697" w:rsidRPr="00C93E94" w:rsidRDefault="00E46697" w:rsidP="00911709">
            <w:pPr>
              <w:pStyle w:val="Tabelanagwekdolewej"/>
              <w:spacing w:line="288" w:lineRule="auto"/>
            </w:pPr>
            <w:r w:rsidRPr="00C93E94">
              <w:t>Recenzent</w:t>
            </w:r>
          </w:p>
        </w:tc>
        <w:tc>
          <w:tcPr>
            <w:tcW w:w="6590" w:type="dxa"/>
            <w:gridSpan w:val="3"/>
          </w:tcPr>
          <w:p w14:paraId="3AB3193C" w14:textId="7D69BE1B" w:rsidR="00E46697" w:rsidRPr="00C93E94" w:rsidRDefault="00E46697" w:rsidP="00911709">
            <w:pPr>
              <w:spacing w:before="48" w:after="48" w:line="288" w:lineRule="auto"/>
              <w:rPr>
                <w:rFonts w:eastAsia="Calibri"/>
              </w:rPr>
            </w:pPr>
            <w:r w:rsidRPr="00C93E94">
              <w:rPr>
                <w:rFonts w:eastAsia="Calibri"/>
              </w:rPr>
              <w:t xml:space="preserve">Centrum </w:t>
            </w:r>
            <w:r w:rsidR="0004691A">
              <w:rPr>
                <w:rFonts w:eastAsia="Calibri"/>
              </w:rPr>
              <w:t xml:space="preserve">e-Zdrowia </w:t>
            </w:r>
          </w:p>
        </w:tc>
      </w:tr>
      <w:tr w:rsidR="00E46697" w:rsidRPr="00C93E94" w14:paraId="6CC8F38E" w14:textId="77777777" w:rsidTr="00C93E94">
        <w:trPr>
          <w:trHeight w:val="340"/>
        </w:trPr>
        <w:tc>
          <w:tcPr>
            <w:tcW w:w="2482" w:type="dxa"/>
            <w:shd w:val="clear" w:color="auto" w:fill="17365D" w:themeFill="text2" w:themeFillShade="BF"/>
          </w:tcPr>
          <w:p w14:paraId="25574ECE" w14:textId="77777777" w:rsidR="00E46697" w:rsidRPr="00C93E94" w:rsidRDefault="00E46697" w:rsidP="00911709">
            <w:pPr>
              <w:pStyle w:val="Tabelanagwekdolewej"/>
              <w:spacing w:line="288" w:lineRule="auto"/>
            </w:pPr>
            <w:r w:rsidRPr="00C93E94">
              <w:lastRenderedPageBreak/>
              <w:t>Liczba stron</w:t>
            </w:r>
          </w:p>
        </w:tc>
        <w:tc>
          <w:tcPr>
            <w:tcW w:w="6590" w:type="dxa"/>
            <w:gridSpan w:val="3"/>
          </w:tcPr>
          <w:p w14:paraId="2176FCB2" w14:textId="6DF19C62" w:rsidR="00E46697" w:rsidRPr="00C93E94" w:rsidRDefault="006D37CF" w:rsidP="00D6382B">
            <w:pPr>
              <w:spacing w:before="48" w:after="48" w:line="288" w:lineRule="auto"/>
              <w:rPr>
                <w:rFonts w:eastAsia="Calibri"/>
              </w:rPr>
            </w:pPr>
            <w:r>
              <w:rPr>
                <w:rFonts w:eastAsia="Calibri"/>
              </w:rPr>
              <w:t>14</w:t>
            </w:r>
          </w:p>
        </w:tc>
      </w:tr>
      <w:tr w:rsidR="00E46697" w:rsidRPr="00C93E94" w14:paraId="365F9C2A" w14:textId="77777777" w:rsidTr="00C93E94">
        <w:trPr>
          <w:trHeight w:val="340"/>
        </w:trPr>
        <w:tc>
          <w:tcPr>
            <w:tcW w:w="2482" w:type="dxa"/>
            <w:shd w:val="clear" w:color="auto" w:fill="17365D" w:themeFill="text2" w:themeFillShade="BF"/>
          </w:tcPr>
          <w:p w14:paraId="743485F2" w14:textId="77777777" w:rsidR="00E46697" w:rsidRPr="00C93E94" w:rsidRDefault="00E46697" w:rsidP="00911709">
            <w:pPr>
              <w:pStyle w:val="Tabelanagwekdolewej"/>
              <w:spacing w:line="288" w:lineRule="auto"/>
            </w:pPr>
            <w:r w:rsidRPr="00C93E94">
              <w:t>Zatwierdzający</w:t>
            </w:r>
          </w:p>
        </w:tc>
        <w:tc>
          <w:tcPr>
            <w:tcW w:w="2054" w:type="dxa"/>
            <w:shd w:val="clear" w:color="auto" w:fill="FFFFFF"/>
          </w:tcPr>
          <w:p w14:paraId="1E037C64" w14:textId="64810D10" w:rsidR="00E46697" w:rsidRPr="00C93E94" w:rsidRDefault="00E46697" w:rsidP="00911709">
            <w:pPr>
              <w:spacing w:before="48" w:after="48" w:line="288" w:lineRule="auto"/>
              <w:rPr>
                <w:rFonts w:eastAsia="Calibri"/>
              </w:rPr>
            </w:pPr>
            <w:proofErr w:type="spellStart"/>
            <w:r w:rsidRPr="00C93E94">
              <w:rPr>
                <w:rFonts w:eastAsia="Calibri"/>
              </w:rPr>
              <w:t>C</w:t>
            </w:r>
            <w:r w:rsidR="0004691A">
              <w:rPr>
                <w:rFonts w:eastAsia="Calibri"/>
              </w:rPr>
              <w:t>eZ</w:t>
            </w:r>
            <w:proofErr w:type="spellEnd"/>
          </w:p>
        </w:tc>
        <w:tc>
          <w:tcPr>
            <w:tcW w:w="2410" w:type="dxa"/>
            <w:shd w:val="clear" w:color="auto" w:fill="17365D" w:themeFill="text2" w:themeFillShade="BF"/>
          </w:tcPr>
          <w:p w14:paraId="06C7DC54" w14:textId="28A062A3" w:rsidR="00E46697" w:rsidRPr="001A3CFB" w:rsidRDefault="001A3CFB" w:rsidP="00911709">
            <w:pPr>
              <w:spacing w:before="48" w:after="48" w:line="288" w:lineRule="auto"/>
              <w:rPr>
                <w:rFonts w:eastAsia="Calibri"/>
                <w:b/>
              </w:rPr>
            </w:pPr>
            <w:r w:rsidRPr="001A3CFB">
              <w:rPr>
                <w:rFonts w:eastAsia="Calibri"/>
                <w:b/>
              </w:rPr>
              <w:t>Data akceptacji</w:t>
            </w:r>
          </w:p>
        </w:tc>
        <w:tc>
          <w:tcPr>
            <w:tcW w:w="2126" w:type="dxa"/>
          </w:tcPr>
          <w:p w14:paraId="3C5C2762" w14:textId="13128CF5" w:rsidR="00E46697" w:rsidRPr="00C93E94" w:rsidRDefault="00073B35" w:rsidP="00636F40">
            <w:pPr>
              <w:spacing w:before="48" w:after="48" w:line="288" w:lineRule="auto"/>
              <w:rPr>
                <w:rFonts w:eastAsia="Calibri"/>
              </w:rPr>
            </w:pPr>
            <w:r>
              <w:rPr>
                <w:rFonts w:eastAsia="Calibri"/>
              </w:rPr>
              <w:t>2020</w:t>
            </w:r>
            <w:r w:rsidR="001A3CFB">
              <w:rPr>
                <w:rFonts w:eastAsia="Calibri"/>
              </w:rPr>
              <w:t>-</w:t>
            </w:r>
            <w:r>
              <w:rPr>
                <w:rFonts w:eastAsia="Calibri"/>
              </w:rPr>
              <w:t>xx-xx</w:t>
            </w:r>
          </w:p>
        </w:tc>
      </w:tr>
      <w:tr w:rsidR="00E46697" w:rsidRPr="00C93E94" w14:paraId="30DA4FEF" w14:textId="77777777" w:rsidTr="00C93E94">
        <w:trPr>
          <w:trHeight w:val="340"/>
        </w:trPr>
        <w:tc>
          <w:tcPr>
            <w:tcW w:w="2482" w:type="dxa"/>
            <w:shd w:val="clear" w:color="auto" w:fill="17365D" w:themeFill="text2" w:themeFillShade="BF"/>
          </w:tcPr>
          <w:p w14:paraId="0CF6CEA1" w14:textId="77777777" w:rsidR="00E46697" w:rsidRPr="00C93E94" w:rsidRDefault="00E46697" w:rsidP="00911709">
            <w:pPr>
              <w:pStyle w:val="Tabelanagwekdolewej"/>
              <w:spacing w:line="288" w:lineRule="auto"/>
            </w:pPr>
            <w:r w:rsidRPr="00C93E94">
              <w:t>Wersja</w:t>
            </w:r>
          </w:p>
        </w:tc>
        <w:tc>
          <w:tcPr>
            <w:tcW w:w="2054" w:type="dxa"/>
            <w:shd w:val="clear" w:color="auto" w:fill="FFFFFF"/>
          </w:tcPr>
          <w:p w14:paraId="7361A205" w14:textId="79C3AF5D" w:rsidR="00E46697" w:rsidRPr="00C93E94" w:rsidRDefault="00073B35" w:rsidP="00911709">
            <w:pPr>
              <w:spacing w:before="48" w:after="48" w:line="288" w:lineRule="auto"/>
              <w:rPr>
                <w:rFonts w:eastAsia="Calibri"/>
              </w:rPr>
            </w:pPr>
            <w:r>
              <w:rPr>
                <w:rFonts w:eastAsia="Calibri"/>
              </w:rPr>
              <w:t>3</w:t>
            </w:r>
            <w:r w:rsidR="00613831">
              <w:rPr>
                <w:rFonts w:eastAsia="Calibri"/>
              </w:rPr>
              <w:t>.0</w:t>
            </w:r>
          </w:p>
        </w:tc>
        <w:tc>
          <w:tcPr>
            <w:tcW w:w="2410" w:type="dxa"/>
            <w:shd w:val="clear" w:color="auto" w:fill="17365D" w:themeFill="text2" w:themeFillShade="BF"/>
          </w:tcPr>
          <w:p w14:paraId="0391881D" w14:textId="77777777" w:rsidR="00E46697" w:rsidRPr="00C93E94" w:rsidRDefault="00E46697" w:rsidP="00911709">
            <w:pPr>
              <w:spacing w:before="48" w:after="48" w:line="288" w:lineRule="auto"/>
              <w:rPr>
                <w:rFonts w:eastAsia="Calibri"/>
              </w:rPr>
            </w:pPr>
            <w:r w:rsidRPr="00C93E94">
              <w:rPr>
                <w:rFonts w:eastAsia="Calibri"/>
                <w:b/>
                <w:color w:val="FFFFFF"/>
              </w:rPr>
              <w:t>Status dokumentu</w:t>
            </w:r>
          </w:p>
        </w:tc>
        <w:tc>
          <w:tcPr>
            <w:tcW w:w="2126" w:type="dxa"/>
          </w:tcPr>
          <w:p w14:paraId="011F8267" w14:textId="6EF5001F" w:rsidR="00E46697" w:rsidRPr="00C93E94" w:rsidRDefault="00073B35" w:rsidP="00911709">
            <w:pPr>
              <w:spacing w:before="48" w:after="48" w:line="288" w:lineRule="auto"/>
              <w:rPr>
                <w:rFonts w:eastAsia="Calibri"/>
              </w:rPr>
            </w:pPr>
            <w:r>
              <w:rPr>
                <w:rFonts w:eastAsia="Calibri"/>
              </w:rPr>
              <w:t>Do zatwierdzenia</w:t>
            </w:r>
          </w:p>
        </w:tc>
      </w:tr>
      <w:tr w:rsidR="00E46697" w:rsidRPr="00C93E94" w14:paraId="5265CC73" w14:textId="77777777" w:rsidTr="00C93E94">
        <w:trPr>
          <w:trHeight w:val="340"/>
        </w:trPr>
        <w:tc>
          <w:tcPr>
            <w:tcW w:w="2482" w:type="dxa"/>
            <w:shd w:val="clear" w:color="auto" w:fill="17365D" w:themeFill="text2" w:themeFillShade="BF"/>
          </w:tcPr>
          <w:p w14:paraId="4239453D" w14:textId="77777777" w:rsidR="00E46697" w:rsidRPr="00C93E94" w:rsidRDefault="00E46697" w:rsidP="00911709">
            <w:pPr>
              <w:pStyle w:val="Tabelanagwekdolewej"/>
              <w:spacing w:line="288" w:lineRule="auto"/>
            </w:pPr>
            <w:r w:rsidRPr="00C93E94">
              <w:t>Data utworzenia</w:t>
            </w:r>
          </w:p>
        </w:tc>
        <w:tc>
          <w:tcPr>
            <w:tcW w:w="2054" w:type="dxa"/>
            <w:shd w:val="clear" w:color="auto" w:fill="FFFFFF"/>
          </w:tcPr>
          <w:p w14:paraId="2A220A18" w14:textId="665A07D6" w:rsidR="00E46697" w:rsidRPr="00C93E94" w:rsidRDefault="001A3CFB" w:rsidP="00911709">
            <w:pPr>
              <w:spacing w:before="48" w:after="48" w:line="288" w:lineRule="auto"/>
              <w:rPr>
                <w:rFonts w:eastAsia="Calibri"/>
              </w:rPr>
            </w:pPr>
            <w:r>
              <w:rPr>
                <w:rFonts w:eastAsia="Calibri"/>
              </w:rPr>
              <w:t>2018-09-22</w:t>
            </w:r>
          </w:p>
        </w:tc>
        <w:tc>
          <w:tcPr>
            <w:tcW w:w="2410" w:type="dxa"/>
            <w:shd w:val="clear" w:color="auto" w:fill="17365D" w:themeFill="text2" w:themeFillShade="BF"/>
          </w:tcPr>
          <w:p w14:paraId="76E9FD1A" w14:textId="77777777" w:rsidR="00E46697" w:rsidRPr="00C93E94" w:rsidRDefault="00E46697" w:rsidP="00911709">
            <w:pPr>
              <w:spacing w:before="48" w:after="48" w:line="288" w:lineRule="auto"/>
              <w:jc w:val="left"/>
              <w:rPr>
                <w:rFonts w:eastAsia="Calibri"/>
              </w:rPr>
            </w:pPr>
            <w:r w:rsidRPr="00C93E94">
              <w:rPr>
                <w:rFonts w:eastAsia="Calibri"/>
                <w:b/>
                <w:color w:val="FFFFFF"/>
              </w:rPr>
              <w:t>Data ostatniej modyfikacji</w:t>
            </w:r>
          </w:p>
        </w:tc>
        <w:tc>
          <w:tcPr>
            <w:tcW w:w="2126" w:type="dxa"/>
          </w:tcPr>
          <w:p w14:paraId="099FCC1B" w14:textId="4301BBD6" w:rsidR="00E46697" w:rsidRPr="00C93E94" w:rsidRDefault="00073B35" w:rsidP="00D6382B">
            <w:pPr>
              <w:spacing w:before="48" w:after="48" w:line="288" w:lineRule="auto"/>
              <w:rPr>
                <w:rFonts w:eastAsia="Calibri"/>
              </w:rPr>
            </w:pPr>
            <w:r>
              <w:rPr>
                <w:rFonts w:eastAsia="Calibri"/>
              </w:rPr>
              <w:t>2020</w:t>
            </w:r>
            <w:r w:rsidR="00613831">
              <w:rPr>
                <w:rFonts w:eastAsia="Calibri"/>
              </w:rPr>
              <w:t>-</w:t>
            </w:r>
            <w:r>
              <w:rPr>
                <w:rFonts w:eastAsia="Calibri"/>
              </w:rPr>
              <w:t>08-13</w:t>
            </w:r>
          </w:p>
        </w:tc>
      </w:tr>
    </w:tbl>
    <w:p w14:paraId="26612ACD" w14:textId="77777777" w:rsidR="00E46697" w:rsidRPr="00D10165" w:rsidRDefault="00E46697" w:rsidP="00911709">
      <w:pPr>
        <w:spacing w:line="288" w:lineRule="auto"/>
        <w:rPr>
          <w:rFonts w:asciiTheme="minorHAnsi" w:eastAsia="Calibri" w:hAnsiTheme="minorHAnsi" w:cs="Calibri"/>
          <w:sz w:val="12"/>
          <w:szCs w:val="12"/>
        </w:rPr>
      </w:pPr>
    </w:p>
    <w:tbl>
      <w:tblPr>
        <w:tblW w:w="9062" w:type="dxa"/>
        <w:tblInd w:w="-23" w:type="dxa"/>
        <w:tblBorders>
          <w:top w:val="single" w:sz="18" w:space="0" w:color="808080"/>
          <w:left w:val="single" w:sz="18" w:space="0" w:color="808080"/>
          <w:bottom w:val="single" w:sz="18" w:space="0" w:color="808080"/>
          <w:right w:val="single" w:sz="18" w:space="0" w:color="808080"/>
          <w:insideH w:val="single" w:sz="4" w:space="0" w:color="808080"/>
          <w:insideV w:val="single" w:sz="4" w:space="0" w:color="808080"/>
        </w:tblBorders>
        <w:tblLayout w:type="fixed"/>
        <w:tblLook w:val="0000" w:firstRow="0" w:lastRow="0" w:firstColumn="0" w:lastColumn="0" w:noHBand="0" w:noVBand="0"/>
      </w:tblPr>
      <w:tblGrid>
        <w:gridCol w:w="1399"/>
        <w:gridCol w:w="997"/>
        <w:gridCol w:w="1661"/>
        <w:gridCol w:w="5005"/>
      </w:tblGrid>
      <w:tr w:rsidR="00E46697" w:rsidRPr="00C93E94" w14:paraId="21A083E1" w14:textId="77777777" w:rsidTr="00C93E94">
        <w:trPr>
          <w:trHeight w:val="340"/>
        </w:trPr>
        <w:tc>
          <w:tcPr>
            <w:tcW w:w="9062" w:type="dxa"/>
            <w:gridSpan w:val="4"/>
            <w:shd w:val="clear" w:color="auto" w:fill="17365D" w:themeFill="text2" w:themeFillShade="BF"/>
          </w:tcPr>
          <w:p w14:paraId="78B3B7D6" w14:textId="77777777" w:rsidR="00E46697" w:rsidRPr="00C93E94" w:rsidRDefault="00E46697" w:rsidP="00911709">
            <w:pPr>
              <w:spacing w:before="48" w:after="48" w:line="288" w:lineRule="auto"/>
              <w:rPr>
                <w:rFonts w:eastAsia="Calibri"/>
              </w:rPr>
            </w:pPr>
            <w:r w:rsidRPr="00C93E94">
              <w:rPr>
                <w:rFonts w:eastAsia="Calibri"/>
                <w:b/>
                <w:color w:val="FFFFFF"/>
              </w:rPr>
              <w:t>Historia zmian</w:t>
            </w:r>
          </w:p>
        </w:tc>
      </w:tr>
      <w:tr w:rsidR="00E46697" w:rsidRPr="00C93E94" w14:paraId="79E83819" w14:textId="77777777" w:rsidTr="00C93E94">
        <w:trPr>
          <w:trHeight w:val="340"/>
        </w:trPr>
        <w:tc>
          <w:tcPr>
            <w:tcW w:w="1399" w:type="dxa"/>
            <w:shd w:val="clear" w:color="auto" w:fill="17365D" w:themeFill="text2" w:themeFillShade="BF"/>
          </w:tcPr>
          <w:p w14:paraId="25F02163" w14:textId="77777777" w:rsidR="00E46697" w:rsidRPr="00C93E94" w:rsidRDefault="00E46697" w:rsidP="00911709">
            <w:pPr>
              <w:spacing w:before="48" w:after="48" w:line="288" w:lineRule="auto"/>
              <w:rPr>
                <w:rFonts w:eastAsia="Calibri"/>
              </w:rPr>
            </w:pPr>
            <w:r w:rsidRPr="00C93E94">
              <w:rPr>
                <w:rFonts w:eastAsia="Calibri"/>
                <w:b/>
                <w:color w:val="FFFFFF"/>
              </w:rPr>
              <w:t>Data</w:t>
            </w:r>
          </w:p>
        </w:tc>
        <w:tc>
          <w:tcPr>
            <w:tcW w:w="997" w:type="dxa"/>
            <w:shd w:val="clear" w:color="auto" w:fill="17365D" w:themeFill="text2" w:themeFillShade="BF"/>
          </w:tcPr>
          <w:p w14:paraId="083D93DB" w14:textId="77777777" w:rsidR="00E46697" w:rsidRPr="00C93E94" w:rsidRDefault="00E46697" w:rsidP="00911709">
            <w:pPr>
              <w:spacing w:before="48" w:after="48" w:line="288" w:lineRule="auto"/>
              <w:rPr>
                <w:rFonts w:eastAsia="Calibri"/>
              </w:rPr>
            </w:pPr>
            <w:r w:rsidRPr="00C93E94">
              <w:rPr>
                <w:rFonts w:eastAsia="Calibri"/>
                <w:b/>
                <w:color w:val="FFFFFF"/>
              </w:rPr>
              <w:t>Wersja</w:t>
            </w:r>
          </w:p>
        </w:tc>
        <w:tc>
          <w:tcPr>
            <w:tcW w:w="1661" w:type="dxa"/>
            <w:shd w:val="clear" w:color="auto" w:fill="17365D" w:themeFill="text2" w:themeFillShade="BF"/>
          </w:tcPr>
          <w:p w14:paraId="3D5DF793" w14:textId="77777777" w:rsidR="00E46697" w:rsidRPr="00C93E94" w:rsidRDefault="00E46697" w:rsidP="00911709">
            <w:pPr>
              <w:spacing w:before="48" w:after="48" w:line="288" w:lineRule="auto"/>
              <w:rPr>
                <w:rFonts w:eastAsia="Calibri"/>
              </w:rPr>
            </w:pPr>
            <w:r w:rsidRPr="00C93E94">
              <w:rPr>
                <w:rFonts w:eastAsia="Calibri"/>
                <w:b/>
                <w:color w:val="FFFFFF"/>
              </w:rPr>
              <w:t>Autor zmiany</w:t>
            </w:r>
          </w:p>
        </w:tc>
        <w:tc>
          <w:tcPr>
            <w:tcW w:w="5005" w:type="dxa"/>
            <w:shd w:val="clear" w:color="auto" w:fill="17365D" w:themeFill="text2" w:themeFillShade="BF"/>
          </w:tcPr>
          <w:p w14:paraId="58EF9306" w14:textId="77777777" w:rsidR="00E46697" w:rsidRPr="00C93E94" w:rsidRDefault="00E46697" w:rsidP="00911709">
            <w:pPr>
              <w:spacing w:before="48" w:after="48" w:line="288" w:lineRule="auto"/>
              <w:rPr>
                <w:rFonts w:eastAsia="Calibri"/>
              </w:rPr>
            </w:pPr>
            <w:r w:rsidRPr="00C93E94">
              <w:rPr>
                <w:rFonts w:eastAsia="Calibri"/>
                <w:b/>
                <w:color w:val="FFFFFF"/>
              </w:rPr>
              <w:t>Opis zmiany</w:t>
            </w:r>
          </w:p>
        </w:tc>
      </w:tr>
      <w:tr w:rsidR="00E46697" w:rsidRPr="00C93E94" w14:paraId="0201F7C9" w14:textId="77777777" w:rsidTr="00C93E94">
        <w:trPr>
          <w:trHeight w:val="340"/>
        </w:trPr>
        <w:tc>
          <w:tcPr>
            <w:tcW w:w="1399" w:type="dxa"/>
          </w:tcPr>
          <w:p w14:paraId="5CBD1F00" w14:textId="77777777" w:rsidR="00E46697" w:rsidRPr="00C93E94" w:rsidRDefault="00E46697" w:rsidP="009317BD">
            <w:pPr>
              <w:spacing w:before="48" w:after="48" w:line="288" w:lineRule="auto"/>
              <w:rPr>
                <w:rFonts w:eastAsia="Calibri"/>
              </w:rPr>
            </w:pPr>
            <w:r w:rsidRPr="00C93E94">
              <w:rPr>
                <w:rFonts w:eastAsia="Calibri"/>
              </w:rPr>
              <w:t>201</w:t>
            </w:r>
            <w:r w:rsidR="009317BD">
              <w:rPr>
                <w:rFonts w:eastAsia="Calibri"/>
              </w:rPr>
              <w:t>8-09-22</w:t>
            </w:r>
          </w:p>
        </w:tc>
        <w:tc>
          <w:tcPr>
            <w:tcW w:w="997" w:type="dxa"/>
          </w:tcPr>
          <w:p w14:paraId="5E5B3005" w14:textId="77777777" w:rsidR="00E46697" w:rsidRPr="00C93E94" w:rsidRDefault="00E46697" w:rsidP="00911709">
            <w:pPr>
              <w:spacing w:before="48" w:after="48" w:line="288" w:lineRule="auto"/>
              <w:rPr>
                <w:rFonts w:eastAsia="Calibri"/>
              </w:rPr>
            </w:pPr>
            <w:r w:rsidRPr="00C93E94">
              <w:rPr>
                <w:rFonts w:eastAsia="Calibri"/>
              </w:rPr>
              <w:t>1.0</w:t>
            </w:r>
          </w:p>
        </w:tc>
        <w:tc>
          <w:tcPr>
            <w:tcW w:w="1661" w:type="dxa"/>
          </w:tcPr>
          <w:p w14:paraId="6B4E14AB" w14:textId="7B9D6125" w:rsidR="00E46697" w:rsidRPr="00C93E94" w:rsidRDefault="00F309DD" w:rsidP="00911709">
            <w:pPr>
              <w:spacing w:before="48" w:after="48" w:line="288" w:lineRule="auto"/>
              <w:rPr>
                <w:rFonts w:eastAsia="Calibri"/>
              </w:rPr>
            </w:pPr>
            <w:r>
              <w:rPr>
                <w:rFonts w:eastAsia="Calibri"/>
              </w:rPr>
              <w:t>CSIOZ</w:t>
            </w:r>
          </w:p>
        </w:tc>
        <w:tc>
          <w:tcPr>
            <w:tcW w:w="5005" w:type="dxa"/>
          </w:tcPr>
          <w:p w14:paraId="2D7BD0B2" w14:textId="77777777" w:rsidR="00E46697" w:rsidRPr="00C93E94" w:rsidRDefault="00E46697" w:rsidP="00911709">
            <w:pPr>
              <w:spacing w:before="48" w:after="48" w:line="288" w:lineRule="auto"/>
              <w:rPr>
                <w:rFonts w:eastAsia="Calibri"/>
              </w:rPr>
            </w:pPr>
            <w:r w:rsidRPr="00C93E94">
              <w:rPr>
                <w:rFonts w:eastAsia="Calibri"/>
              </w:rPr>
              <w:t>Wersja inicjalna dokumentu</w:t>
            </w:r>
          </w:p>
        </w:tc>
      </w:tr>
      <w:tr w:rsidR="00613831" w:rsidRPr="00C93E94" w14:paraId="4FA4E997" w14:textId="77777777" w:rsidTr="00C93E94">
        <w:trPr>
          <w:trHeight w:val="340"/>
        </w:trPr>
        <w:tc>
          <w:tcPr>
            <w:tcW w:w="1399" w:type="dxa"/>
          </w:tcPr>
          <w:p w14:paraId="7CC7949F" w14:textId="381CC346" w:rsidR="00613831" w:rsidRPr="00C93E94" w:rsidRDefault="00613831" w:rsidP="00636F40">
            <w:pPr>
              <w:spacing w:before="48" w:after="48" w:line="288" w:lineRule="auto"/>
              <w:rPr>
                <w:rFonts w:eastAsia="Calibri"/>
              </w:rPr>
            </w:pPr>
            <w:r>
              <w:rPr>
                <w:rFonts w:eastAsia="Calibri"/>
              </w:rPr>
              <w:t>2019-0</w:t>
            </w:r>
            <w:r w:rsidR="00CD5ABB">
              <w:rPr>
                <w:rFonts w:eastAsia="Calibri"/>
              </w:rPr>
              <w:t>4-0</w:t>
            </w:r>
            <w:r w:rsidR="00636F40">
              <w:rPr>
                <w:rFonts w:eastAsia="Calibri"/>
              </w:rPr>
              <w:t>5</w:t>
            </w:r>
          </w:p>
        </w:tc>
        <w:tc>
          <w:tcPr>
            <w:tcW w:w="997" w:type="dxa"/>
          </w:tcPr>
          <w:p w14:paraId="0F9D9F76" w14:textId="2834001D" w:rsidR="00613831" w:rsidRPr="00C93E94" w:rsidRDefault="00613831" w:rsidP="00911709">
            <w:pPr>
              <w:spacing w:before="48" w:after="48" w:line="288" w:lineRule="auto"/>
              <w:rPr>
                <w:rFonts w:eastAsia="Calibri"/>
              </w:rPr>
            </w:pPr>
            <w:r>
              <w:rPr>
                <w:rFonts w:eastAsia="Calibri"/>
              </w:rPr>
              <w:t>2.0</w:t>
            </w:r>
          </w:p>
        </w:tc>
        <w:tc>
          <w:tcPr>
            <w:tcW w:w="1661" w:type="dxa"/>
          </w:tcPr>
          <w:p w14:paraId="2CFB238C" w14:textId="3974AC4B" w:rsidR="00613831" w:rsidRDefault="00613831" w:rsidP="00911709">
            <w:pPr>
              <w:spacing w:before="48" w:after="48" w:line="288" w:lineRule="auto"/>
              <w:rPr>
                <w:rFonts w:eastAsia="Calibri"/>
              </w:rPr>
            </w:pPr>
            <w:r>
              <w:rPr>
                <w:rFonts w:eastAsia="Calibri"/>
              </w:rPr>
              <w:t>CSIOZ</w:t>
            </w:r>
          </w:p>
        </w:tc>
        <w:tc>
          <w:tcPr>
            <w:tcW w:w="5005" w:type="dxa"/>
          </w:tcPr>
          <w:p w14:paraId="398F75BF" w14:textId="72526A41" w:rsidR="00613831" w:rsidRPr="00C93E94" w:rsidRDefault="00613831" w:rsidP="00911709">
            <w:pPr>
              <w:spacing w:before="48" w:after="48" w:line="288" w:lineRule="auto"/>
              <w:rPr>
                <w:rFonts w:eastAsia="Calibri"/>
              </w:rPr>
            </w:pPr>
            <w:r>
              <w:rPr>
                <w:rFonts w:eastAsia="Calibri"/>
              </w:rPr>
              <w:t>Aktualizacja kodów wyników operacji</w:t>
            </w:r>
            <w:r w:rsidR="00392648">
              <w:rPr>
                <w:rFonts w:eastAsia="Calibri"/>
              </w:rPr>
              <w:t>, szablonu dokumentu</w:t>
            </w:r>
          </w:p>
        </w:tc>
      </w:tr>
      <w:tr w:rsidR="00073B35" w:rsidRPr="00C93E94" w14:paraId="4E779AD6" w14:textId="77777777" w:rsidTr="00C93E94">
        <w:trPr>
          <w:trHeight w:val="340"/>
        </w:trPr>
        <w:tc>
          <w:tcPr>
            <w:tcW w:w="1399" w:type="dxa"/>
          </w:tcPr>
          <w:p w14:paraId="0FB3B08A" w14:textId="61A6CD75" w:rsidR="00073B35" w:rsidRDefault="00073B35" w:rsidP="00636F40">
            <w:pPr>
              <w:spacing w:before="48" w:after="48" w:line="288" w:lineRule="auto"/>
              <w:rPr>
                <w:rFonts w:eastAsia="Calibri"/>
              </w:rPr>
            </w:pPr>
            <w:r>
              <w:rPr>
                <w:rFonts w:eastAsia="Calibri"/>
              </w:rPr>
              <w:t>2020-08-13</w:t>
            </w:r>
          </w:p>
        </w:tc>
        <w:tc>
          <w:tcPr>
            <w:tcW w:w="997" w:type="dxa"/>
          </w:tcPr>
          <w:p w14:paraId="7B885A39" w14:textId="155B8063" w:rsidR="00073B35" w:rsidRDefault="00073B35" w:rsidP="00911709">
            <w:pPr>
              <w:spacing w:before="48" w:after="48" w:line="288" w:lineRule="auto"/>
              <w:rPr>
                <w:rFonts w:eastAsia="Calibri"/>
              </w:rPr>
            </w:pPr>
            <w:r>
              <w:rPr>
                <w:rFonts w:eastAsia="Calibri"/>
              </w:rPr>
              <w:t>3.0</w:t>
            </w:r>
          </w:p>
        </w:tc>
        <w:tc>
          <w:tcPr>
            <w:tcW w:w="1661" w:type="dxa"/>
          </w:tcPr>
          <w:p w14:paraId="38FA3079" w14:textId="0BD94125" w:rsidR="00073B35" w:rsidRDefault="00073B35" w:rsidP="00911709">
            <w:pPr>
              <w:spacing w:before="48" w:after="48" w:line="288" w:lineRule="auto"/>
              <w:rPr>
                <w:rFonts w:eastAsia="Calibri"/>
              </w:rPr>
            </w:pPr>
            <w:r>
              <w:rPr>
                <w:rFonts w:eastAsia="Calibri"/>
              </w:rPr>
              <w:t>CSIOZ</w:t>
            </w:r>
          </w:p>
        </w:tc>
        <w:tc>
          <w:tcPr>
            <w:tcW w:w="5005" w:type="dxa"/>
          </w:tcPr>
          <w:p w14:paraId="71225DDB" w14:textId="52AA14A6" w:rsidR="00073B35" w:rsidRDefault="00073B35" w:rsidP="00911709">
            <w:pPr>
              <w:spacing w:before="48" w:after="48" w:line="288" w:lineRule="auto"/>
              <w:rPr>
                <w:rFonts w:eastAsia="Calibri"/>
              </w:rPr>
            </w:pPr>
            <w:r>
              <w:rPr>
                <w:rFonts w:eastAsia="Calibri"/>
              </w:rPr>
              <w:t xml:space="preserve">Dodanie operacji </w:t>
            </w:r>
            <w:proofErr w:type="spellStart"/>
            <w:r>
              <w:rPr>
                <w:rFonts w:eastAsia="Calibri"/>
              </w:rPr>
              <w:t>odczytKanalowKomunikacjiUslugobiorcy</w:t>
            </w:r>
            <w:proofErr w:type="spellEnd"/>
          </w:p>
        </w:tc>
      </w:tr>
    </w:tbl>
    <w:p w14:paraId="6BF8AFC2" w14:textId="77777777" w:rsidR="00E46697" w:rsidRPr="00D10165" w:rsidRDefault="00E46697" w:rsidP="00911709">
      <w:pPr>
        <w:spacing w:line="288" w:lineRule="auto"/>
        <w:rPr>
          <w:b/>
          <w:sz w:val="12"/>
          <w:szCs w:val="12"/>
        </w:rPr>
      </w:pPr>
    </w:p>
    <w:tbl>
      <w:tblPr>
        <w:tblW w:w="9123" w:type="dxa"/>
        <w:tblInd w:w="-15" w:type="dxa"/>
        <w:tblBorders>
          <w:top w:val="single" w:sz="12" w:space="0" w:color="7F7F7F"/>
          <w:left w:val="single" w:sz="12" w:space="0" w:color="7F7F7F"/>
          <w:bottom w:val="single" w:sz="12" w:space="0" w:color="7F7F7F"/>
          <w:right w:val="single" w:sz="12" w:space="0" w:color="7F7F7F"/>
          <w:insideH w:val="single" w:sz="4" w:space="0" w:color="7F7F7F"/>
          <w:insideV w:val="single" w:sz="4" w:space="0" w:color="7F7F7F"/>
        </w:tblBorders>
        <w:tblLayout w:type="fixed"/>
        <w:tblLook w:val="04A0" w:firstRow="1" w:lastRow="0" w:firstColumn="1" w:lastColumn="0" w:noHBand="0" w:noVBand="1"/>
      </w:tblPr>
      <w:tblGrid>
        <w:gridCol w:w="1683"/>
        <w:gridCol w:w="7440"/>
      </w:tblGrid>
      <w:tr w:rsidR="00E46697" w:rsidRPr="00882361" w14:paraId="277BE260" w14:textId="77777777" w:rsidTr="00C93E94">
        <w:trPr>
          <w:trHeight w:val="397"/>
          <w:tblHeader/>
        </w:trPr>
        <w:tc>
          <w:tcPr>
            <w:tcW w:w="9123" w:type="dxa"/>
            <w:gridSpan w:val="2"/>
            <w:shd w:val="clear" w:color="auto" w:fill="17365D"/>
          </w:tcPr>
          <w:p w14:paraId="3E7B9E7C" w14:textId="77777777" w:rsidR="00E46697" w:rsidRPr="00882361" w:rsidRDefault="00E46697" w:rsidP="00911709">
            <w:pPr>
              <w:pStyle w:val="Tabelanagwekdolewej"/>
              <w:spacing w:line="288" w:lineRule="auto"/>
            </w:pPr>
            <w:r>
              <w:t>Dokumenty powiązane</w:t>
            </w:r>
          </w:p>
        </w:tc>
      </w:tr>
      <w:tr w:rsidR="00E46697" w:rsidRPr="00882361" w14:paraId="46AB2088" w14:textId="77777777" w:rsidTr="00C93E94">
        <w:trPr>
          <w:trHeight w:val="397"/>
        </w:trPr>
        <w:tc>
          <w:tcPr>
            <w:tcW w:w="1683" w:type="dxa"/>
            <w:shd w:val="clear" w:color="auto" w:fill="17365D"/>
          </w:tcPr>
          <w:p w14:paraId="56A842DB" w14:textId="77777777" w:rsidR="00E46697" w:rsidRPr="00DE1B42" w:rsidRDefault="00E46697" w:rsidP="00911709">
            <w:pPr>
              <w:pStyle w:val="Tabelanagwekdolewej"/>
              <w:spacing w:line="288" w:lineRule="auto"/>
            </w:pPr>
            <w:r w:rsidRPr="00DE1B42">
              <w:t>Nazwa pliku</w:t>
            </w:r>
          </w:p>
        </w:tc>
        <w:tc>
          <w:tcPr>
            <w:tcW w:w="7440" w:type="dxa"/>
            <w:shd w:val="clear" w:color="auto" w:fill="auto"/>
          </w:tcPr>
          <w:p w14:paraId="1019BE6D" w14:textId="460C979E" w:rsidR="00E46697" w:rsidRPr="003F7880" w:rsidRDefault="002B5F50" w:rsidP="00911709">
            <w:pPr>
              <w:pStyle w:val="tabelanormalny"/>
              <w:spacing w:line="288" w:lineRule="auto"/>
            </w:pPr>
            <w:r w:rsidRPr="002B5F50">
              <w:t>P1-DS-Dokumentacja_integracyjna_P1-Nadawanie dostępu do danych medycznych pacjenta - Załącznik nr 1</w:t>
            </w:r>
            <w:r>
              <w:t>.zip</w:t>
            </w:r>
          </w:p>
        </w:tc>
      </w:tr>
      <w:tr w:rsidR="00E46697" w:rsidRPr="00882361" w14:paraId="2C695E38" w14:textId="77777777" w:rsidTr="00C93E94">
        <w:trPr>
          <w:trHeight w:val="397"/>
        </w:trPr>
        <w:tc>
          <w:tcPr>
            <w:tcW w:w="1683" w:type="dxa"/>
            <w:shd w:val="clear" w:color="auto" w:fill="17365D"/>
          </w:tcPr>
          <w:p w14:paraId="2E0BDF71" w14:textId="77777777" w:rsidR="00E46697" w:rsidRPr="00DE1B42" w:rsidRDefault="00E46697" w:rsidP="00911709">
            <w:pPr>
              <w:pStyle w:val="Tabelanagwekdolewej"/>
              <w:spacing w:line="288" w:lineRule="auto"/>
            </w:pPr>
            <w:r w:rsidRPr="00DE1B42">
              <w:t>Zakres</w:t>
            </w:r>
          </w:p>
        </w:tc>
        <w:tc>
          <w:tcPr>
            <w:tcW w:w="7440" w:type="dxa"/>
            <w:shd w:val="clear" w:color="auto" w:fill="auto"/>
          </w:tcPr>
          <w:p w14:paraId="1887CA52" w14:textId="615AB5A6" w:rsidR="00E46697" w:rsidRDefault="00E46697" w:rsidP="00911709">
            <w:pPr>
              <w:pStyle w:val="tabelanormalny"/>
              <w:spacing w:line="288" w:lineRule="auto"/>
            </w:pPr>
            <w:r>
              <w:t xml:space="preserve">Załącznik nr </w:t>
            </w:r>
            <w:r w:rsidR="00FE3C8F">
              <w:t>1</w:t>
            </w:r>
            <w:r>
              <w:t xml:space="preserve"> - pliki WSDL i XSD</w:t>
            </w:r>
          </w:p>
        </w:tc>
      </w:tr>
    </w:tbl>
    <w:p w14:paraId="6150472F" w14:textId="77777777" w:rsidR="00E46697" w:rsidRPr="007B3E49" w:rsidRDefault="00E46697" w:rsidP="00911709">
      <w:pPr>
        <w:pStyle w:val="spistreci-tytu"/>
        <w:spacing w:line="288" w:lineRule="auto"/>
      </w:pPr>
      <w:r w:rsidRPr="007B3E49">
        <w:lastRenderedPageBreak/>
        <w:t>Spis treści</w:t>
      </w:r>
    </w:p>
    <w:p w14:paraId="56052E21" w14:textId="13D56474" w:rsidR="003A3561" w:rsidRDefault="00E46697">
      <w:pPr>
        <w:pStyle w:val="Spistreci1"/>
        <w:rPr>
          <w:rFonts w:asciiTheme="minorHAnsi" w:eastAsiaTheme="minorEastAsia" w:hAnsiTheme="minorHAnsi" w:cstheme="minorBidi"/>
          <w:b w:val="0"/>
          <w:noProof/>
          <w:szCs w:val="22"/>
          <w:lang w:eastAsia="pl-PL"/>
        </w:rPr>
      </w:pPr>
      <w:r>
        <w:fldChar w:fldCharType="begin"/>
      </w:r>
      <w:r>
        <w:instrText xml:space="preserve"> TOC \o "1-3" \h \z \u </w:instrText>
      </w:r>
      <w:r>
        <w:fldChar w:fldCharType="separate"/>
      </w:r>
      <w:hyperlink w:anchor="_Toc48216635" w:history="1">
        <w:r w:rsidR="003A3561" w:rsidRPr="00F4410B">
          <w:rPr>
            <w:rStyle w:val="Hipercze"/>
            <w:rFonts w:cs="Times New Roman"/>
            <w:noProof/>
          </w:rPr>
          <w:t>1.</w:t>
        </w:r>
        <w:r w:rsidR="003A3561">
          <w:rPr>
            <w:rFonts w:asciiTheme="minorHAnsi" w:eastAsiaTheme="minorEastAsia" w:hAnsiTheme="minorHAnsi" w:cstheme="minorBidi"/>
            <w:b w:val="0"/>
            <w:noProof/>
            <w:szCs w:val="22"/>
            <w:lang w:eastAsia="pl-PL"/>
          </w:rPr>
          <w:tab/>
        </w:r>
        <w:r w:rsidR="003A3561" w:rsidRPr="00F4410B">
          <w:rPr>
            <w:rStyle w:val="Hipercze"/>
            <w:noProof/>
          </w:rPr>
          <w:t>Wstęp</w:t>
        </w:r>
        <w:r w:rsidR="003A3561">
          <w:rPr>
            <w:noProof/>
            <w:webHidden/>
          </w:rPr>
          <w:tab/>
        </w:r>
        <w:r w:rsidR="003A3561">
          <w:rPr>
            <w:noProof/>
            <w:webHidden/>
          </w:rPr>
          <w:fldChar w:fldCharType="begin"/>
        </w:r>
        <w:r w:rsidR="003A3561">
          <w:rPr>
            <w:noProof/>
            <w:webHidden/>
          </w:rPr>
          <w:instrText xml:space="preserve"> PAGEREF _Toc48216635 \h </w:instrText>
        </w:r>
        <w:r w:rsidR="003A3561">
          <w:rPr>
            <w:noProof/>
            <w:webHidden/>
          </w:rPr>
        </w:r>
        <w:r w:rsidR="003A3561">
          <w:rPr>
            <w:noProof/>
            <w:webHidden/>
          </w:rPr>
          <w:fldChar w:fldCharType="separate"/>
        </w:r>
        <w:r w:rsidR="003A3561">
          <w:rPr>
            <w:noProof/>
            <w:webHidden/>
          </w:rPr>
          <w:t>4</w:t>
        </w:r>
        <w:r w:rsidR="003A3561">
          <w:rPr>
            <w:noProof/>
            <w:webHidden/>
          </w:rPr>
          <w:fldChar w:fldCharType="end"/>
        </w:r>
      </w:hyperlink>
    </w:p>
    <w:p w14:paraId="1FC77D55" w14:textId="26B3F2F3" w:rsidR="003A3561" w:rsidRDefault="00C71FBB">
      <w:pPr>
        <w:pStyle w:val="Spistreci2"/>
        <w:tabs>
          <w:tab w:val="left" w:pos="1474"/>
          <w:tab w:val="right" w:leader="dot" w:pos="9062"/>
        </w:tabs>
        <w:rPr>
          <w:rFonts w:asciiTheme="minorHAnsi" w:eastAsiaTheme="minorEastAsia" w:hAnsiTheme="minorHAnsi" w:cstheme="minorBidi"/>
          <w:noProof/>
          <w:szCs w:val="22"/>
          <w:lang w:eastAsia="pl-PL"/>
        </w:rPr>
      </w:pPr>
      <w:hyperlink w:anchor="_Toc48216636" w:history="1">
        <w:r w:rsidR="003A3561" w:rsidRPr="00F4410B">
          <w:rPr>
            <w:rStyle w:val="Hipercze"/>
            <w:rFonts w:cs="Times New Roman"/>
            <w:noProof/>
          </w:rPr>
          <w:t>1.1.</w:t>
        </w:r>
        <w:r w:rsidR="003A3561">
          <w:rPr>
            <w:rFonts w:asciiTheme="minorHAnsi" w:eastAsiaTheme="minorEastAsia" w:hAnsiTheme="minorHAnsi" w:cstheme="minorBidi"/>
            <w:noProof/>
            <w:szCs w:val="22"/>
            <w:lang w:eastAsia="pl-PL"/>
          </w:rPr>
          <w:tab/>
        </w:r>
        <w:r w:rsidR="003A3561" w:rsidRPr="00F4410B">
          <w:rPr>
            <w:rStyle w:val="Hipercze"/>
            <w:noProof/>
          </w:rPr>
          <w:t>Cel i zakres dokumentu</w:t>
        </w:r>
        <w:r w:rsidR="003A3561">
          <w:rPr>
            <w:noProof/>
            <w:webHidden/>
          </w:rPr>
          <w:tab/>
        </w:r>
        <w:r w:rsidR="003A3561">
          <w:rPr>
            <w:noProof/>
            <w:webHidden/>
          </w:rPr>
          <w:fldChar w:fldCharType="begin"/>
        </w:r>
        <w:r w:rsidR="003A3561">
          <w:rPr>
            <w:noProof/>
            <w:webHidden/>
          </w:rPr>
          <w:instrText xml:space="preserve"> PAGEREF _Toc48216636 \h </w:instrText>
        </w:r>
        <w:r w:rsidR="003A3561">
          <w:rPr>
            <w:noProof/>
            <w:webHidden/>
          </w:rPr>
        </w:r>
        <w:r w:rsidR="003A3561">
          <w:rPr>
            <w:noProof/>
            <w:webHidden/>
          </w:rPr>
          <w:fldChar w:fldCharType="separate"/>
        </w:r>
        <w:r w:rsidR="003A3561">
          <w:rPr>
            <w:noProof/>
            <w:webHidden/>
          </w:rPr>
          <w:t>4</w:t>
        </w:r>
        <w:r w:rsidR="003A3561">
          <w:rPr>
            <w:noProof/>
            <w:webHidden/>
          </w:rPr>
          <w:fldChar w:fldCharType="end"/>
        </w:r>
      </w:hyperlink>
    </w:p>
    <w:p w14:paraId="431FFB72" w14:textId="594EFF0A" w:rsidR="003A3561" w:rsidRDefault="00C71FBB">
      <w:pPr>
        <w:pStyle w:val="Spistreci2"/>
        <w:tabs>
          <w:tab w:val="left" w:pos="1474"/>
          <w:tab w:val="right" w:leader="dot" w:pos="9062"/>
        </w:tabs>
        <w:rPr>
          <w:rFonts w:asciiTheme="minorHAnsi" w:eastAsiaTheme="minorEastAsia" w:hAnsiTheme="minorHAnsi" w:cstheme="minorBidi"/>
          <w:noProof/>
          <w:szCs w:val="22"/>
          <w:lang w:eastAsia="pl-PL"/>
        </w:rPr>
      </w:pPr>
      <w:hyperlink w:anchor="_Toc48216637" w:history="1">
        <w:r w:rsidR="003A3561" w:rsidRPr="00F4410B">
          <w:rPr>
            <w:rStyle w:val="Hipercze"/>
            <w:rFonts w:cs="Times New Roman"/>
            <w:noProof/>
          </w:rPr>
          <w:t>1.2.</w:t>
        </w:r>
        <w:r w:rsidR="003A3561">
          <w:rPr>
            <w:rFonts w:asciiTheme="minorHAnsi" w:eastAsiaTheme="minorEastAsia" w:hAnsiTheme="minorHAnsi" w:cstheme="minorBidi"/>
            <w:noProof/>
            <w:szCs w:val="22"/>
            <w:lang w:eastAsia="pl-PL"/>
          </w:rPr>
          <w:tab/>
        </w:r>
        <w:r w:rsidR="003A3561" w:rsidRPr="00F4410B">
          <w:rPr>
            <w:rStyle w:val="Hipercze"/>
            <w:noProof/>
          </w:rPr>
          <w:t>Wykorzystywane skróty i terminy</w:t>
        </w:r>
        <w:r w:rsidR="003A3561">
          <w:rPr>
            <w:noProof/>
            <w:webHidden/>
          </w:rPr>
          <w:tab/>
        </w:r>
        <w:r w:rsidR="003A3561">
          <w:rPr>
            <w:noProof/>
            <w:webHidden/>
          </w:rPr>
          <w:fldChar w:fldCharType="begin"/>
        </w:r>
        <w:r w:rsidR="003A3561">
          <w:rPr>
            <w:noProof/>
            <w:webHidden/>
          </w:rPr>
          <w:instrText xml:space="preserve"> PAGEREF _Toc48216637 \h </w:instrText>
        </w:r>
        <w:r w:rsidR="003A3561">
          <w:rPr>
            <w:noProof/>
            <w:webHidden/>
          </w:rPr>
        </w:r>
        <w:r w:rsidR="003A3561">
          <w:rPr>
            <w:noProof/>
            <w:webHidden/>
          </w:rPr>
          <w:fldChar w:fldCharType="separate"/>
        </w:r>
        <w:r w:rsidR="003A3561">
          <w:rPr>
            <w:noProof/>
            <w:webHidden/>
          </w:rPr>
          <w:t>4</w:t>
        </w:r>
        <w:r w:rsidR="003A3561">
          <w:rPr>
            <w:noProof/>
            <w:webHidden/>
          </w:rPr>
          <w:fldChar w:fldCharType="end"/>
        </w:r>
      </w:hyperlink>
    </w:p>
    <w:p w14:paraId="3CFE2EE3" w14:textId="0DDBF459" w:rsidR="003A3561" w:rsidRDefault="00C71FBB">
      <w:pPr>
        <w:pStyle w:val="Spistreci1"/>
        <w:rPr>
          <w:rFonts w:asciiTheme="minorHAnsi" w:eastAsiaTheme="minorEastAsia" w:hAnsiTheme="minorHAnsi" w:cstheme="minorBidi"/>
          <w:b w:val="0"/>
          <w:noProof/>
          <w:szCs w:val="22"/>
          <w:lang w:eastAsia="pl-PL"/>
        </w:rPr>
      </w:pPr>
      <w:hyperlink w:anchor="_Toc48216638" w:history="1">
        <w:r w:rsidR="003A3561" w:rsidRPr="00F4410B">
          <w:rPr>
            <w:rStyle w:val="Hipercze"/>
            <w:rFonts w:cs="Times New Roman"/>
            <w:noProof/>
          </w:rPr>
          <w:t>2.</w:t>
        </w:r>
        <w:r w:rsidR="003A3561">
          <w:rPr>
            <w:rFonts w:asciiTheme="minorHAnsi" w:eastAsiaTheme="minorEastAsia" w:hAnsiTheme="minorHAnsi" w:cstheme="minorBidi"/>
            <w:b w:val="0"/>
            <w:noProof/>
            <w:szCs w:val="22"/>
            <w:lang w:eastAsia="pl-PL"/>
          </w:rPr>
          <w:tab/>
        </w:r>
        <w:r w:rsidR="003A3561" w:rsidRPr="00F4410B">
          <w:rPr>
            <w:rStyle w:val="Hipercze"/>
            <w:noProof/>
          </w:rPr>
          <w:t>Dostęp do usług sieciowych systemu P1</w:t>
        </w:r>
        <w:r w:rsidR="003A3561">
          <w:rPr>
            <w:noProof/>
            <w:webHidden/>
          </w:rPr>
          <w:tab/>
        </w:r>
        <w:r w:rsidR="003A3561">
          <w:rPr>
            <w:noProof/>
            <w:webHidden/>
          </w:rPr>
          <w:fldChar w:fldCharType="begin"/>
        </w:r>
        <w:r w:rsidR="003A3561">
          <w:rPr>
            <w:noProof/>
            <w:webHidden/>
          </w:rPr>
          <w:instrText xml:space="preserve"> PAGEREF _Toc48216638 \h </w:instrText>
        </w:r>
        <w:r w:rsidR="003A3561">
          <w:rPr>
            <w:noProof/>
            <w:webHidden/>
          </w:rPr>
        </w:r>
        <w:r w:rsidR="003A3561">
          <w:rPr>
            <w:noProof/>
            <w:webHidden/>
          </w:rPr>
          <w:fldChar w:fldCharType="separate"/>
        </w:r>
        <w:r w:rsidR="003A3561">
          <w:rPr>
            <w:noProof/>
            <w:webHidden/>
          </w:rPr>
          <w:t>6</w:t>
        </w:r>
        <w:r w:rsidR="003A3561">
          <w:rPr>
            <w:noProof/>
            <w:webHidden/>
          </w:rPr>
          <w:fldChar w:fldCharType="end"/>
        </w:r>
      </w:hyperlink>
    </w:p>
    <w:p w14:paraId="7E599892" w14:textId="1CB0E423" w:rsidR="003A3561" w:rsidRDefault="00C71FBB">
      <w:pPr>
        <w:pStyle w:val="Spistreci2"/>
        <w:tabs>
          <w:tab w:val="left" w:pos="1474"/>
          <w:tab w:val="right" w:leader="dot" w:pos="9062"/>
        </w:tabs>
        <w:rPr>
          <w:rFonts w:asciiTheme="minorHAnsi" w:eastAsiaTheme="minorEastAsia" w:hAnsiTheme="minorHAnsi" w:cstheme="minorBidi"/>
          <w:noProof/>
          <w:szCs w:val="22"/>
          <w:lang w:eastAsia="pl-PL"/>
        </w:rPr>
      </w:pPr>
      <w:hyperlink w:anchor="_Toc48216639" w:history="1">
        <w:r w:rsidR="003A3561" w:rsidRPr="00F4410B">
          <w:rPr>
            <w:rStyle w:val="Hipercze"/>
            <w:rFonts w:cs="Times New Roman"/>
            <w:noProof/>
          </w:rPr>
          <w:t>2.1.</w:t>
        </w:r>
        <w:r w:rsidR="003A3561">
          <w:rPr>
            <w:rFonts w:asciiTheme="minorHAnsi" w:eastAsiaTheme="minorEastAsia" w:hAnsiTheme="minorHAnsi" w:cstheme="minorBidi"/>
            <w:noProof/>
            <w:szCs w:val="22"/>
            <w:lang w:eastAsia="pl-PL"/>
          </w:rPr>
          <w:tab/>
        </w:r>
        <w:r w:rsidR="003A3561" w:rsidRPr="00F4410B">
          <w:rPr>
            <w:rStyle w:val="Hipercze"/>
            <w:noProof/>
          </w:rPr>
          <w:t>Role podmiotów, role biznesowe i uprawnienia do usługi</w:t>
        </w:r>
        <w:r w:rsidR="003A3561">
          <w:rPr>
            <w:noProof/>
            <w:webHidden/>
          </w:rPr>
          <w:tab/>
        </w:r>
        <w:r w:rsidR="003A3561">
          <w:rPr>
            <w:noProof/>
            <w:webHidden/>
          </w:rPr>
          <w:fldChar w:fldCharType="begin"/>
        </w:r>
        <w:r w:rsidR="003A3561">
          <w:rPr>
            <w:noProof/>
            <w:webHidden/>
          </w:rPr>
          <w:instrText xml:space="preserve"> PAGEREF _Toc48216639 \h </w:instrText>
        </w:r>
        <w:r w:rsidR="003A3561">
          <w:rPr>
            <w:noProof/>
            <w:webHidden/>
          </w:rPr>
        </w:r>
        <w:r w:rsidR="003A3561">
          <w:rPr>
            <w:noProof/>
            <w:webHidden/>
          </w:rPr>
          <w:fldChar w:fldCharType="separate"/>
        </w:r>
        <w:r w:rsidR="003A3561">
          <w:rPr>
            <w:noProof/>
            <w:webHidden/>
          </w:rPr>
          <w:t>6</w:t>
        </w:r>
        <w:r w:rsidR="003A3561">
          <w:rPr>
            <w:noProof/>
            <w:webHidden/>
          </w:rPr>
          <w:fldChar w:fldCharType="end"/>
        </w:r>
      </w:hyperlink>
    </w:p>
    <w:p w14:paraId="4E3F1EA3" w14:textId="1ECC3A64" w:rsidR="003A3561" w:rsidRDefault="00C71FBB">
      <w:pPr>
        <w:pStyle w:val="Spistreci1"/>
        <w:rPr>
          <w:rFonts w:asciiTheme="minorHAnsi" w:eastAsiaTheme="minorEastAsia" w:hAnsiTheme="minorHAnsi" w:cstheme="minorBidi"/>
          <w:b w:val="0"/>
          <w:noProof/>
          <w:szCs w:val="22"/>
          <w:lang w:eastAsia="pl-PL"/>
        </w:rPr>
      </w:pPr>
      <w:hyperlink w:anchor="_Toc48216640" w:history="1">
        <w:r w:rsidR="003A3561" w:rsidRPr="00F4410B">
          <w:rPr>
            <w:rStyle w:val="Hipercze"/>
            <w:rFonts w:cs="Times New Roman"/>
            <w:noProof/>
          </w:rPr>
          <w:t>3.</w:t>
        </w:r>
        <w:r w:rsidR="003A3561">
          <w:rPr>
            <w:rFonts w:asciiTheme="minorHAnsi" w:eastAsiaTheme="minorEastAsia" w:hAnsiTheme="minorHAnsi" w:cstheme="minorBidi"/>
            <w:b w:val="0"/>
            <w:noProof/>
            <w:szCs w:val="22"/>
            <w:lang w:eastAsia="pl-PL"/>
          </w:rPr>
          <w:tab/>
        </w:r>
        <w:r w:rsidR="003A3561" w:rsidRPr="00F4410B">
          <w:rPr>
            <w:rStyle w:val="Hipercze"/>
            <w:noProof/>
          </w:rPr>
          <w:t>Opis usługi do nadawania uprawnień dostępu do danych medycznych pacjenta</w:t>
        </w:r>
        <w:r w:rsidR="003A3561">
          <w:rPr>
            <w:noProof/>
            <w:webHidden/>
          </w:rPr>
          <w:tab/>
        </w:r>
        <w:r w:rsidR="003A3561">
          <w:rPr>
            <w:noProof/>
            <w:webHidden/>
          </w:rPr>
          <w:fldChar w:fldCharType="begin"/>
        </w:r>
        <w:r w:rsidR="003A3561">
          <w:rPr>
            <w:noProof/>
            <w:webHidden/>
          </w:rPr>
          <w:instrText xml:space="preserve"> PAGEREF _Toc48216640 \h </w:instrText>
        </w:r>
        <w:r w:rsidR="003A3561">
          <w:rPr>
            <w:noProof/>
            <w:webHidden/>
          </w:rPr>
        </w:r>
        <w:r w:rsidR="003A3561">
          <w:rPr>
            <w:noProof/>
            <w:webHidden/>
          </w:rPr>
          <w:fldChar w:fldCharType="separate"/>
        </w:r>
        <w:r w:rsidR="003A3561">
          <w:rPr>
            <w:noProof/>
            <w:webHidden/>
          </w:rPr>
          <w:t>7</w:t>
        </w:r>
        <w:r w:rsidR="003A3561">
          <w:rPr>
            <w:noProof/>
            <w:webHidden/>
          </w:rPr>
          <w:fldChar w:fldCharType="end"/>
        </w:r>
      </w:hyperlink>
    </w:p>
    <w:p w14:paraId="668727F5" w14:textId="6CC6A431" w:rsidR="003A3561" w:rsidRDefault="00C71FBB">
      <w:pPr>
        <w:pStyle w:val="Spistreci2"/>
        <w:tabs>
          <w:tab w:val="left" w:pos="1474"/>
          <w:tab w:val="right" w:leader="dot" w:pos="9062"/>
        </w:tabs>
        <w:rPr>
          <w:rFonts w:asciiTheme="minorHAnsi" w:eastAsiaTheme="minorEastAsia" w:hAnsiTheme="minorHAnsi" w:cstheme="minorBidi"/>
          <w:noProof/>
          <w:szCs w:val="22"/>
          <w:lang w:eastAsia="pl-PL"/>
        </w:rPr>
      </w:pPr>
      <w:hyperlink w:anchor="_Toc48216641" w:history="1">
        <w:r w:rsidR="003A3561" w:rsidRPr="00F4410B">
          <w:rPr>
            <w:rStyle w:val="Hipercze"/>
            <w:rFonts w:cs="Times New Roman"/>
            <w:noProof/>
          </w:rPr>
          <w:t>3.1.</w:t>
        </w:r>
        <w:r w:rsidR="003A3561">
          <w:rPr>
            <w:rFonts w:asciiTheme="minorHAnsi" w:eastAsiaTheme="minorEastAsia" w:hAnsiTheme="minorHAnsi" w:cstheme="minorBidi"/>
            <w:noProof/>
            <w:szCs w:val="22"/>
            <w:lang w:eastAsia="pl-PL"/>
          </w:rPr>
          <w:tab/>
        </w:r>
        <w:r w:rsidR="003A3561" w:rsidRPr="00F4410B">
          <w:rPr>
            <w:rStyle w:val="Hipercze"/>
            <w:noProof/>
          </w:rPr>
          <w:t>Usługa ObslugaUprawnienDoDokMedWS</w:t>
        </w:r>
        <w:r w:rsidR="003A3561">
          <w:rPr>
            <w:noProof/>
            <w:webHidden/>
          </w:rPr>
          <w:tab/>
        </w:r>
        <w:r w:rsidR="003A3561">
          <w:rPr>
            <w:noProof/>
            <w:webHidden/>
          </w:rPr>
          <w:fldChar w:fldCharType="begin"/>
        </w:r>
        <w:r w:rsidR="003A3561">
          <w:rPr>
            <w:noProof/>
            <w:webHidden/>
          </w:rPr>
          <w:instrText xml:space="preserve"> PAGEREF _Toc48216641 \h </w:instrText>
        </w:r>
        <w:r w:rsidR="003A3561">
          <w:rPr>
            <w:noProof/>
            <w:webHidden/>
          </w:rPr>
        </w:r>
        <w:r w:rsidR="003A3561">
          <w:rPr>
            <w:noProof/>
            <w:webHidden/>
          </w:rPr>
          <w:fldChar w:fldCharType="separate"/>
        </w:r>
        <w:r w:rsidR="003A3561">
          <w:rPr>
            <w:noProof/>
            <w:webHidden/>
          </w:rPr>
          <w:t>7</w:t>
        </w:r>
        <w:r w:rsidR="003A3561">
          <w:rPr>
            <w:noProof/>
            <w:webHidden/>
          </w:rPr>
          <w:fldChar w:fldCharType="end"/>
        </w:r>
      </w:hyperlink>
    </w:p>
    <w:p w14:paraId="6A14CC8D" w14:textId="04250B0D" w:rsidR="003A3561" w:rsidRDefault="00C71FBB">
      <w:pPr>
        <w:pStyle w:val="Spistreci3"/>
        <w:tabs>
          <w:tab w:val="left" w:pos="1760"/>
        </w:tabs>
        <w:rPr>
          <w:rFonts w:asciiTheme="minorHAnsi" w:eastAsiaTheme="minorEastAsia" w:hAnsiTheme="minorHAnsi" w:cstheme="minorBidi"/>
          <w:noProof/>
          <w:szCs w:val="22"/>
          <w:lang w:eastAsia="pl-PL"/>
        </w:rPr>
      </w:pPr>
      <w:hyperlink w:anchor="_Toc48216642" w:history="1">
        <w:r w:rsidR="003A3561" w:rsidRPr="00F4410B">
          <w:rPr>
            <w:rStyle w:val="Hipercze"/>
            <w:rFonts w:cs="Calibri"/>
            <w:noProof/>
            <w:snapToGrid w:val="0"/>
            <w:w w:val="0"/>
          </w:rPr>
          <w:t>3.1.1.</w:t>
        </w:r>
        <w:r w:rsidR="003A3561">
          <w:rPr>
            <w:rFonts w:asciiTheme="minorHAnsi" w:eastAsiaTheme="minorEastAsia" w:hAnsiTheme="minorHAnsi" w:cstheme="minorBidi"/>
            <w:noProof/>
            <w:szCs w:val="22"/>
            <w:lang w:eastAsia="pl-PL"/>
          </w:rPr>
          <w:tab/>
        </w:r>
        <w:r w:rsidR="003A3561" w:rsidRPr="00F4410B">
          <w:rPr>
            <w:rStyle w:val="Hipercze"/>
            <w:noProof/>
          </w:rPr>
          <w:t>Operacja zlozWniosekONadanieUprawnienDoDanychPacjenta</w:t>
        </w:r>
        <w:r w:rsidR="003A3561">
          <w:rPr>
            <w:noProof/>
            <w:webHidden/>
          </w:rPr>
          <w:tab/>
        </w:r>
        <w:r w:rsidR="003A3561">
          <w:rPr>
            <w:noProof/>
            <w:webHidden/>
          </w:rPr>
          <w:fldChar w:fldCharType="begin"/>
        </w:r>
        <w:r w:rsidR="003A3561">
          <w:rPr>
            <w:noProof/>
            <w:webHidden/>
          </w:rPr>
          <w:instrText xml:space="preserve"> PAGEREF _Toc48216642 \h </w:instrText>
        </w:r>
        <w:r w:rsidR="003A3561">
          <w:rPr>
            <w:noProof/>
            <w:webHidden/>
          </w:rPr>
        </w:r>
        <w:r w:rsidR="003A3561">
          <w:rPr>
            <w:noProof/>
            <w:webHidden/>
          </w:rPr>
          <w:fldChar w:fldCharType="separate"/>
        </w:r>
        <w:r w:rsidR="003A3561">
          <w:rPr>
            <w:noProof/>
            <w:webHidden/>
          </w:rPr>
          <w:t>7</w:t>
        </w:r>
        <w:r w:rsidR="003A3561">
          <w:rPr>
            <w:noProof/>
            <w:webHidden/>
          </w:rPr>
          <w:fldChar w:fldCharType="end"/>
        </w:r>
      </w:hyperlink>
    </w:p>
    <w:p w14:paraId="3AF8224D" w14:textId="024C1721" w:rsidR="003A3561" w:rsidRDefault="00C71FBB">
      <w:pPr>
        <w:pStyle w:val="Spistreci3"/>
        <w:tabs>
          <w:tab w:val="left" w:pos="1760"/>
        </w:tabs>
        <w:rPr>
          <w:rFonts w:asciiTheme="minorHAnsi" w:eastAsiaTheme="minorEastAsia" w:hAnsiTheme="minorHAnsi" w:cstheme="minorBidi"/>
          <w:noProof/>
          <w:szCs w:val="22"/>
          <w:lang w:eastAsia="pl-PL"/>
        </w:rPr>
      </w:pPr>
      <w:hyperlink w:anchor="_Toc48216643" w:history="1">
        <w:r w:rsidR="003A3561" w:rsidRPr="00F4410B">
          <w:rPr>
            <w:rStyle w:val="Hipercze"/>
            <w:rFonts w:cs="Calibri"/>
            <w:noProof/>
            <w:snapToGrid w:val="0"/>
            <w:w w:val="0"/>
          </w:rPr>
          <w:t>3.1.2.</w:t>
        </w:r>
        <w:r w:rsidR="003A3561">
          <w:rPr>
            <w:rFonts w:asciiTheme="minorHAnsi" w:eastAsiaTheme="minorEastAsia" w:hAnsiTheme="minorHAnsi" w:cstheme="minorBidi"/>
            <w:noProof/>
            <w:szCs w:val="22"/>
            <w:lang w:eastAsia="pl-PL"/>
          </w:rPr>
          <w:tab/>
        </w:r>
        <w:r w:rsidR="003A3561" w:rsidRPr="00F4410B">
          <w:rPr>
            <w:rStyle w:val="Hipercze"/>
            <w:noProof/>
          </w:rPr>
          <w:t>Operacja autoryzujWniosekONadanieUprawnienDoDanychPacjenta</w:t>
        </w:r>
        <w:r w:rsidR="003A3561">
          <w:rPr>
            <w:noProof/>
            <w:webHidden/>
          </w:rPr>
          <w:tab/>
        </w:r>
        <w:r w:rsidR="003A3561">
          <w:rPr>
            <w:noProof/>
            <w:webHidden/>
          </w:rPr>
          <w:fldChar w:fldCharType="begin"/>
        </w:r>
        <w:r w:rsidR="003A3561">
          <w:rPr>
            <w:noProof/>
            <w:webHidden/>
          </w:rPr>
          <w:instrText xml:space="preserve"> PAGEREF _Toc48216643 \h </w:instrText>
        </w:r>
        <w:r w:rsidR="003A3561">
          <w:rPr>
            <w:noProof/>
            <w:webHidden/>
          </w:rPr>
        </w:r>
        <w:r w:rsidR="003A3561">
          <w:rPr>
            <w:noProof/>
            <w:webHidden/>
          </w:rPr>
          <w:fldChar w:fldCharType="separate"/>
        </w:r>
        <w:r w:rsidR="003A3561">
          <w:rPr>
            <w:noProof/>
            <w:webHidden/>
          </w:rPr>
          <w:t>8</w:t>
        </w:r>
        <w:r w:rsidR="003A3561">
          <w:rPr>
            <w:noProof/>
            <w:webHidden/>
          </w:rPr>
          <w:fldChar w:fldCharType="end"/>
        </w:r>
      </w:hyperlink>
    </w:p>
    <w:p w14:paraId="5C48BF16" w14:textId="72083F45" w:rsidR="003A3561" w:rsidRDefault="00C71FBB">
      <w:pPr>
        <w:pStyle w:val="Spistreci3"/>
        <w:tabs>
          <w:tab w:val="left" w:pos="1760"/>
        </w:tabs>
        <w:rPr>
          <w:rFonts w:asciiTheme="minorHAnsi" w:eastAsiaTheme="minorEastAsia" w:hAnsiTheme="minorHAnsi" w:cstheme="minorBidi"/>
          <w:noProof/>
          <w:szCs w:val="22"/>
          <w:lang w:eastAsia="pl-PL"/>
        </w:rPr>
      </w:pPr>
      <w:hyperlink w:anchor="_Toc48216644" w:history="1">
        <w:r w:rsidR="003A3561" w:rsidRPr="00F4410B">
          <w:rPr>
            <w:rStyle w:val="Hipercze"/>
            <w:rFonts w:cs="Calibri"/>
            <w:noProof/>
            <w:snapToGrid w:val="0"/>
            <w:w w:val="0"/>
          </w:rPr>
          <w:t>3.1.3.</w:t>
        </w:r>
        <w:r w:rsidR="003A3561">
          <w:rPr>
            <w:rFonts w:asciiTheme="minorHAnsi" w:eastAsiaTheme="minorEastAsia" w:hAnsiTheme="minorHAnsi" w:cstheme="minorBidi"/>
            <w:noProof/>
            <w:szCs w:val="22"/>
            <w:lang w:eastAsia="pl-PL"/>
          </w:rPr>
          <w:tab/>
        </w:r>
        <w:r w:rsidR="003A3561" w:rsidRPr="00F4410B">
          <w:rPr>
            <w:rStyle w:val="Hipercze"/>
            <w:noProof/>
          </w:rPr>
          <w:t>Operacja odczytKanalowKomunikacjiUslugobiorcy</w:t>
        </w:r>
        <w:r w:rsidR="003A3561">
          <w:rPr>
            <w:noProof/>
            <w:webHidden/>
          </w:rPr>
          <w:tab/>
        </w:r>
        <w:r w:rsidR="003A3561">
          <w:rPr>
            <w:noProof/>
            <w:webHidden/>
          </w:rPr>
          <w:fldChar w:fldCharType="begin"/>
        </w:r>
        <w:r w:rsidR="003A3561">
          <w:rPr>
            <w:noProof/>
            <w:webHidden/>
          </w:rPr>
          <w:instrText xml:space="preserve"> PAGEREF _Toc48216644 \h </w:instrText>
        </w:r>
        <w:r w:rsidR="003A3561">
          <w:rPr>
            <w:noProof/>
            <w:webHidden/>
          </w:rPr>
        </w:r>
        <w:r w:rsidR="003A3561">
          <w:rPr>
            <w:noProof/>
            <w:webHidden/>
          </w:rPr>
          <w:fldChar w:fldCharType="separate"/>
        </w:r>
        <w:r w:rsidR="003A3561">
          <w:rPr>
            <w:noProof/>
            <w:webHidden/>
          </w:rPr>
          <w:t>9</w:t>
        </w:r>
        <w:r w:rsidR="003A3561">
          <w:rPr>
            <w:noProof/>
            <w:webHidden/>
          </w:rPr>
          <w:fldChar w:fldCharType="end"/>
        </w:r>
      </w:hyperlink>
    </w:p>
    <w:p w14:paraId="6DD78409" w14:textId="139C5C72" w:rsidR="003A3561" w:rsidRDefault="00C71FBB">
      <w:pPr>
        <w:pStyle w:val="Spistreci1"/>
        <w:rPr>
          <w:rFonts w:asciiTheme="minorHAnsi" w:eastAsiaTheme="minorEastAsia" w:hAnsiTheme="minorHAnsi" w:cstheme="minorBidi"/>
          <w:b w:val="0"/>
          <w:noProof/>
          <w:szCs w:val="22"/>
          <w:lang w:eastAsia="pl-PL"/>
        </w:rPr>
      </w:pPr>
      <w:hyperlink w:anchor="_Toc48216645" w:history="1">
        <w:r w:rsidR="003A3561" w:rsidRPr="00F4410B">
          <w:rPr>
            <w:rStyle w:val="Hipercze"/>
            <w:rFonts w:cs="Times New Roman"/>
            <w:noProof/>
          </w:rPr>
          <w:t>4.</w:t>
        </w:r>
        <w:r w:rsidR="003A3561">
          <w:rPr>
            <w:rFonts w:asciiTheme="minorHAnsi" w:eastAsiaTheme="minorEastAsia" w:hAnsiTheme="minorHAnsi" w:cstheme="minorBidi"/>
            <w:b w:val="0"/>
            <w:noProof/>
            <w:szCs w:val="22"/>
            <w:lang w:eastAsia="pl-PL"/>
          </w:rPr>
          <w:tab/>
        </w:r>
        <w:r w:rsidR="003A3561" w:rsidRPr="00F4410B">
          <w:rPr>
            <w:rStyle w:val="Hipercze"/>
            <w:noProof/>
          </w:rPr>
          <w:t>Opis WSDL</w:t>
        </w:r>
        <w:r w:rsidR="003A3561">
          <w:rPr>
            <w:noProof/>
            <w:webHidden/>
          </w:rPr>
          <w:tab/>
        </w:r>
        <w:r w:rsidR="003A3561">
          <w:rPr>
            <w:noProof/>
            <w:webHidden/>
          </w:rPr>
          <w:fldChar w:fldCharType="begin"/>
        </w:r>
        <w:r w:rsidR="003A3561">
          <w:rPr>
            <w:noProof/>
            <w:webHidden/>
          </w:rPr>
          <w:instrText xml:space="preserve"> PAGEREF _Toc48216645 \h </w:instrText>
        </w:r>
        <w:r w:rsidR="003A3561">
          <w:rPr>
            <w:noProof/>
            <w:webHidden/>
          </w:rPr>
        </w:r>
        <w:r w:rsidR="003A3561">
          <w:rPr>
            <w:noProof/>
            <w:webHidden/>
          </w:rPr>
          <w:fldChar w:fldCharType="separate"/>
        </w:r>
        <w:r w:rsidR="003A3561">
          <w:rPr>
            <w:noProof/>
            <w:webHidden/>
          </w:rPr>
          <w:t>11</w:t>
        </w:r>
        <w:r w:rsidR="003A3561">
          <w:rPr>
            <w:noProof/>
            <w:webHidden/>
          </w:rPr>
          <w:fldChar w:fldCharType="end"/>
        </w:r>
      </w:hyperlink>
    </w:p>
    <w:p w14:paraId="7FF12D53" w14:textId="3F2E8AFF" w:rsidR="003A3561" w:rsidRDefault="00C71FBB">
      <w:pPr>
        <w:pStyle w:val="Spistreci2"/>
        <w:tabs>
          <w:tab w:val="left" w:pos="1474"/>
          <w:tab w:val="right" w:leader="dot" w:pos="9062"/>
        </w:tabs>
        <w:rPr>
          <w:rFonts w:asciiTheme="minorHAnsi" w:eastAsiaTheme="minorEastAsia" w:hAnsiTheme="minorHAnsi" w:cstheme="minorBidi"/>
          <w:noProof/>
          <w:szCs w:val="22"/>
          <w:lang w:eastAsia="pl-PL"/>
        </w:rPr>
      </w:pPr>
      <w:hyperlink w:anchor="_Toc48216646" w:history="1">
        <w:r w:rsidR="003A3561" w:rsidRPr="00F4410B">
          <w:rPr>
            <w:rStyle w:val="Hipercze"/>
            <w:rFonts w:cs="Times New Roman"/>
            <w:noProof/>
          </w:rPr>
          <w:t>4.1.</w:t>
        </w:r>
        <w:r w:rsidR="003A3561">
          <w:rPr>
            <w:rFonts w:asciiTheme="minorHAnsi" w:eastAsiaTheme="minorEastAsia" w:hAnsiTheme="minorHAnsi" w:cstheme="minorBidi"/>
            <w:noProof/>
            <w:szCs w:val="22"/>
            <w:lang w:eastAsia="pl-PL"/>
          </w:rPr>
          <w:tab/>
        </w:r>
        <w:r w:rsidR="003A3561" w:rsidRPr="00F4410B">
          <w:rPr>
            <w:rStyle w:val="Hipercze"/>
            <w:noProof/>
          </w:rPr>
          <w:t>Zasady wersjonowania</w:t>
        </w:r>
        <w:r w:rsidR="003A3561">
          <w:rPr>
            <w:noProof/>
            <w:webHidden/>
          </w:rPr>
          <w:tab/>
        </w:r>
        <w:r w:rsidR="003A3561">
          <w:rPr>
            <w:noProof/>
            <w:webHidden/>
          </w:rPr>
          <w:fldChar w:fldCharType="begin"/>
        </w:r>
        <w:r w:rsidR="003A3561">
          <w:rPr>
            <w:noProof/>
            <w:webHidden/>
          </w:rPr>
          <w:instrText xml:space="preserve"> PAGEREF _Toc48216646 \h </w:instrText>
        </w:r>
        <w:r w:rsidR="003A3561">
          <w:rPr>
            <w:noProof/>
            <w:webHidden/>
          </w:rPr>
        </w:r>
        <w:r w:rsidR="003A3561">
          <w:rPr>
            <w:noProof/>
            <w:webHidden/>
          </w:rPr>
          <w:fldChar w:fldCharType="separate"/>
        </w:r>
        <w:r w:rsidR="003A3561">
          <w:rPr>
            <w:noProof/>
            <w:webHidden/>
          </w:rPr>
          <w:t>11</w:t>
        </w:r>
        <w:r w:rsidR="003A3561">
          <w:rPr>
            <w:noProof/>
            <w:webHidden/>
          </w:rPr>
          <w:fldChar w:fldCharType="end"/>
        </w:r>
      </w:hyperlink>
    </w:p>
    <w:p w14:paraId="6264C442" w14:textId="57E63D0E" w:rsidR="003A3561" w:rsidRDefault="00C71FBB">
      <w:pPr>
        <w:pStyle w:val="Spistreci2"/>
        <w:tabs>
          <w:tab w:val="left" w:pos="1474"/>
          <w:tab w:val="right" w:leader="dot" w:pos="9062"/>
        </w:tabs>
        <w:rPr>
          <w:rFonts w:asciiTheme="minorHAnsi" w:eastAsiaTheme="minorEastAsia" w:hAnsiTheme="minorHAnsi" w:cstheme="minorBidi"/>
          <w:noProof/>
          <w:szCs w:val="22"/>
          <w:lang w:eastAsia="pl-PL"/>
        </w:rPr>
      </w:pPr>
      <w:hyperlink w:anchor="_Toc48216647" w:history="1">
        <w:r w:rsidR="003A3561" w:rsidRPr="00F4410B">
          <w:rPr>
            <w:rStyle w:val="Hipercze"/>
            <w:rFonts w:cs="Times New Roman"/>
            <w:noProof/>
          </w:rPr>
          <w:t>4.2.</w:t>
        </w:r>
        <w:r w:rsidR="003A3561">
          <w:rPr>
            <w:rFonts w:asciiTheme="minorHAnsi" w:eastAsiaTheme="minorEastAsia" w:hAnsiTheme="minorHAnsi" w:cstheme="minorBidi"/>
            <w:noProof/>
            <w:szCs w:val="22"/>
            <w:lang w:eastAsia="pl-PL"/>
          </w:rPr>
          <w:tab/>
        </w:r>
        <w:r w:rsidR="003A3561" w:rsidRPr="00F4410B">
          <w:rPr>
            <w:rStyle w:val="Hipercze"/>
            <w:noProof/>
          </w:rPr>
          <w:t>Udostępnione pliki WSDL</w:t>
        </w:r>
        <w:r w:rsidR="003A3561">
          <w:rPr>
            <w:noProof/>
            <w:webHidden/>
          </w:rPr>
          <w:tab/>
        </w:r>
        <w:r w:rsidR="003A3561">
          <w:rPr>
            <w:noProof/>
            <w:webHidden/>
          </w:rPr>
          <w:fldChar w:fldCharType="begin"/>
        </w:r>
        <w:r w:rsidR="003A3561">
          <w:rPr>
            <w:noProof/>
            <w:webHidden/>
          </w:rPr>
          <w:instrText xml:space="preserve"> PAGEREF _Toc48216647 \h </w:instrText>
        </w:r>
        <w:r w:rsidR="003A3561">
          <w:rPr>
            <w:noProof/>
            <w:webHidden/>
          </w:rPr>
        </w:r>
        <w:r w:rsidR="003A3561">
          <w:rPr>
            <w:noProof/>
            <w:webHidden/>
          </w:rPr>
          <w:fldChar w:fldCharType="separate"/>
        </w:r>
        <w:r w:rsidR="003A3561">
          <w:rPr>
            <w:noProof/>
            <w:webHidden/>
          </w:rPr>
          <w:t>11</w:t>
        </w:r>
        <w:r w:rsidR="003A3561">
          <w:rPr>
            <w:noProof/>
            <w:webHidden/>
          </w:rPr>
          <w:fldChar w:fldCharType="end"/>
        </w:r>
      </w:hyperlink>
    </w:p>
    <w:p w14:paraId="4ECA0299" w14:textId="625D925B" w:rsidR="003A3561" w:rsidRDefault="00C71FBB">
      <w:pPr>
        <w:pStyle w:val="Spistreci1"/>
        <w:rPr>
          <w:rFonts w:asciiTheme="minorHAnsi" w:eastAsiaTheme="minorEastAsia" w:hAnsiTheme="minorHAnsi" w:cstheme="minorBidi"/>
          <w:b w:val="0"/>
          <w:noProof/>
          <w:szCs w:val="22"/>
          <w:lang w:eastAsia="pl-PL"/>
        </w:rPr>
      </w:pPr>
      <w:hyperlink w:anchor="_Toc48216648" w:history="1">
        <w:r w:rsidR="003A3561" w:rsidRPr="00F4410B">
          <w:rPr>
            <w:rStyle w:val="Hipercze"/>
            <w:rFonts w:cs="Times New Roman"/>
            <w:noProof/>
          </w:rPr>
          <w:t>5.</w:t>
        </w:r>
        <w:r w:rsidR="003A3561">
          <w:rPr>
            <w:rFonts w:asciiTheme="minorHAnsi" w:eastAsiaTheme="minorEastAsia" w:hAnsiTheme="minorHAnsi" w:cstheme="minorBidi"/>
            <w:b w:val="0"/>
            <w:noProof/>
            <w:szCs w:val="22"/>
            <w:lang w:eastAsia="pl-PL"/>
          </w:rPr>
          <w:tab/>
        </w:r>
        <w:r w:rsidR="003A3561" w:rsidRPr="00F4410B">
          <w:rPr>
            <w:rStyle w:val="Hipercze"/>
            <w:noProof/>
          </w:rPr>
          <w:t>Dane testowe</w:t>
        </w:r>
        <w:r w:rsidR="003A3561">
          <w:rPr>
            <w:noProof/>
            <w:webHidden/>
          </w:rPr>
          <w:tab/>
        </w:r>
        <w:r w:rsidR="003A3561">
          <w:rPr>
            <w:noProof/>
            <w:webHidden/>
          </w:rPr>
          <w:fldChar w:fldCharType="begin"/>
        </w:r>
        <w:r w:rsidR="003A3561">
          <w:rPr>
            <w:noProof/>
            <w:webHidden/>
          </w:rPr>
          <w:instrText xml:space="preserve"> PAGEREF _Toc48216648 \h </w:instrText>
        </w:r>
        <w:r w:rsidR="003A3561">
          <w:rPr>
            <w:noProof/>
            <w:webHidden/>
          </w:rPr>
        </w:r>
        <w:r w:rsidR="003A3561">
          <w:rPr>
            <w:noProof/>
            <w:webHidden/>
          </w:rPr>
          <w:fldChar w:fldCharType="separate"/>
        </w:r>
        <w:r w:rsidR="003A3561">
          <w:rPr>
            <w:noProof/>
            <w:webHidden/>
          </w:rPr>
          <w:t>12</w:t>
        </w:r>
        <w:r w:rsidR="003A3561">
          <w:rPr>
            <w:noProof/>
            <w:webHidden/>
          </w:rPr>
          <w:fldChar w:fldCharType="end"/>
        </w:r>
      </w:hyperlink>
    </w:p>
    <w:p w14:paraId="36D293A1" w14:textId="35739D7D" w:rsidR="003A3561" w:rsidRDefault="00C71FBB">
      <w:pPr>
        <w:pStyle w:val="Spistreci1"/>
        <w:rPr>
          <w:rFonts w:asciiTheme="minorHAnsi" w:eastAsiaTheme="minorEastAsia" w:hAnsiTheme="minorHAnsi" w:cstheme="minorBidi"/>
          <w:b w:val="0"/>
          <w:noProof/>
          <w:szCs w:val="22"/>
          <w:lang w:eastAsia="pl-PL"/>
        </w:rPr>
      </w:pPr>
      <w:hyperlink w:anchor="_Toc48216649" w:history="1">
        <w:r w:rsidR="003A3561" w:rsidRPr="00F4410B">
          <w:rPr>
            <w:rStyle w:val="Hipercze"/>
            <w:rFonts w:cs="Times New Roman"/>
            <w:noProof/>
          </w:rPr>
          <w:t>6.</w:t>
        </w:r>
        <w:r w:rsidR="003A3561">
          <w:rPr>
            <w:rFonts w:asciiTheme="minorHAnsi" w:eastAsiaTheme="minorEastAsia" w:hAnsiTheme="minorHAnsi" w:cstheme="minorBidi"/>
            <w:b w:val="0"/>
            <w:noProof/>
            <w:szCs w:val="22"/>
            <w:lang w:eastAsia="pl-PL"/>
          </w:rPr>
          <w:tab/>
        </w:r>
        <w:r w:rsidR="003A3561" w:rsidRPr="00F4410B">
          <w:rPr>
            <w:rStyle w:val="Hipercze"/>
            <w:noProof/>
          </w:rPr>
          <w:t>Procedury</w:t>
        </w:r>
        <w:r w:rsidR="003A3561">
          <w:rPr>
            <w:noProof/>
            <w:webHidden/>
          </w:rPr>
          <w:tab/>
        </w:r>
        <w:r w:rsidR="003A3561">
          <w:rPr>
            <w:noProof/>
            <w:webHidden/>
          </w:rPr>
          <w:fldChar w:fldCharType="begin"/>
        </w:r>
        <w:r w:rsidR="003A3561">
          <w:rPr>
            <w:noProof/>
            <w:webHidden/>
          </w:rPr>
          <w:instrText xml:space="preserve"> PAGEREF _Toc48216649 \h </w:instrText>
        </w:r>
        <w:r w:rsidR="003A3561">
          <w:rPr>
            <w:noProof/>
            <w:webHidden/>
          </w:rPr>
        </w:r>
        <w:r w:rsidR="003A3561">
          <w:rPr>
            <w:noProof/>
            <w:webHidden/>
          </w:rPr>
          <w:fldChar w:fldCharType="separate"/>
        </w:r>
        <w:r w:rsidR="003A3561">
          <w:rPr>
            <w:noProof/>
            <w:webHidden/>
          </w:rPr>
          <w:t>13</w:t>
        </w:r>
        <w:r w:rsidR="003A3561">
          <w:rPr>
            <w:noProof/>
            <w:webHidden/>
          </w:rPr>
          <w:fldChar w:fldCharType="end"/>
        </w:r>
      </w:hyperlink>
    </w:p>
    <w:p w14:paraId="47765E7B" w14:textId="554E34FB" w:rsidR="003A3561" w:rsidRDefault="00C71FBB">
      <w:pPr>
        <w:pStyle w:val="Spistreci2"/>
        <w:tabs>
          <w:tab w:val="left" w:pos="1474"/>
          <w:tab w:val="right" w:leader="dot" w:pos="9062"/>
        </w:tabs>
        <w:rPr>
          <w:rFonts w:asciiTheme="minorHAnsi" w:eastAsiaTheme="minorEastAsia" w:hAnsiTheme="minorHAnsi" w:cstheme="minorBidi"/>
          <w:noProof/>
          <w:szCs w:val="22"/>
          <w:lang w:eastAsia="pl-PL"/>
        </w:rPr>
      </w:pPr>
      <w:hyperlink w:anchor="_Toc48216650" w:history="1">
        <w:r w:rsidR="003A3561" w:rsidRPr="00F4410B">
          <w:rPr>
            <w:rStyle w:val="Hipercze"/>
            <w:rFonts w:cs="Times New Roman"/>
            <w:noProof/>
          </w:rPr>
          <w:t>6.1.</w:t>
        </w:r>
        <w:r w:rsidR="003A3561">
          <w:rPr>
            <w:rFonts w:asciiTheme="minorHAnsi" w:eastAsiaTheme="minorEastAsia" w:hAnsiTheme="minorHAnsi" w:cstheme="minorBidi"/>
            <w:noProof/>
            <w:szCs w:val="22"/>
            <w:lang w:eastAsia="pl-PL"/>
          </w:rPr>
          <w:tab/>
        </w:r>
        <w:r w:rsidR="003A3561" w:rsidRPr="00F4410B">
          <w:rPr>
            <w:rStyle w:val="Hipercze"/>
            <w:noProof/>
          </w:rPr>
          <w:t>Procedura nadania uprawnień Usługodawcy</w:t>
        </w:r>
        <w:r w:rsidR="003A3561">
          <w:rPr>
            <w:noProof/>
            <w:webHidden/>
          </w:rPr>
          <w:tab/>
        </w:r>
        <w:r w:rsidR="003A3561">
          <w:rPr>
            <w:noProof/>
            <w:webHidden/>
          </w:rPr>
          <w:fldChar w:fldCharType="begin"/>
        </w:r>
        <w:r w:rsidR="003A3561">
          <w:rPr>
            <w:noProof/>
            <w:webHidden/>
          </w:rPr>
          <w:instrText xml:space="preserve"> PAGEREF _Toc48216650 \h </w:instrText>
        </w:r>
        <w:r w:rsidR="003A3561">
          <w:rPr>
            <w:noProof/>
            <w:webHidden/>
          </w:rPr>
        </w:r>
        <w:r w:rsidR="003A3561">
          <w:rPr>
            <w:noProof/>
            <w:webHidden/>
          </w:rPr>
          <w:fldChar w:fldCharType="separate"/>
        </w:r>
        <w:r w:rsidR="003A3561">
          <w:rPr>
            <w:noProof/>
            <w:webHidden/>
          </w:rPr>
          <w:t>13</w:t>
        </w:r>
        <w:r w:rsidR="003A3561">
          <w:rPr>
            <w:noProof/>
            <w:webHidden/>
          </w:rPr>
          <w:fldChar w:fldCharType="end"/>
        </w:r>
      </w:hyperlink>
    </w:p>
    <w:p w14:paraId="23136A1B" w14:textId="254E00E6" w:rsidR="003A3561" w:rsidRDefault="00C71FBB">
      <w:pPr>
        <w:pStyle w:val="Spistreci2"/>
        <w:tabs>
          <w:tab w:val="left" w:pos="1474"/>
          <w:tab w:val="right" w:leader="dot" w:pos="9062"/>
        </w:tabs>
        <w:rPr>
          <w:rFonts w:asciiTheme="minorHAnsi" w:eastAsiaTheme="minorEastAsia" w:hAnsiTheme="minorHAnsi" w:cstheme="minorBidi"/>
          <w:noProof/>
          <w:szCs w:val="22"/>
          <w:lang w:eastAsia="pl-PL"/>
        </w:rPr>
      </w:pPr>
      <w:hyperlink w:anchor="_Toc48216651" w:history="1">
        <w:r w:rsidR="003A3561" w:rsidRPr="00F4410B">
          <w:rPr>
            <w:rStyle w:val="Hipercze"/>
            <w:rFonts w:cs="Times New Roman"/>
            <w:noProof/>
          </w:rPr>
          <w:t>6.2.</w:t>
        </w:r>
        <w:r w:rsidR="003A3561">
          <w:rPr>
            <w:rFonts w:asciiTheme="minorHAnsi" w:eastAsiaTheme="minorEastAsia" w:hAnsiTheme="minorHAnsi" w:cstheme="minorBidi"/>
            <w:noProof/>
            <w:szCs w:val="22"/>
            <w:lang w:eastAsia="pl-PL"/>
          </w:rPr>
          <w:tab/>
        </w:r>
        <w:r w:rsidR="003A3561" w:rsidRPr="00F4410B">
          <w:rPr>
            <w:rStyle w:val="Hipercze"/>
            <w:noProof/>
          </w:rPr>
          <w:t>Sposób zgłaszania błędów i zagadnień</w:t>
        </w:r>
        <w:r w:rsidR="003A3561">
          <w:rPr>
            <w:noProof/>
            <w:webHidden/>
          </w:rPr>
          <w:tab/>
        </w:r>
        <w:r w:rsidR="003A3561">
          <w:rPr>
            <w:noProof/>
            <w:webHidden/>
          </w:rPr>
          <w:fldChar w:fldCharType="begin"/>
        </w:r>
        <w:r w:rsidR="003A3561">
          <w:rPr>
            <w:noProof/>
            <w:webHidden/>
          </w:rPr>
          <w:instrText xml:space="preserve"> PAGEREF _Toc48216651 \h </w:instrText>
        </w:r>
        <w:r w:rsidR="003A3561">
          <w:rPr>
            <w:noProof/>
            <w:webHidden/>
          </w:rPr>
        </w:r>
        <w:r w:rsidR="003A3561">
          <w:rPr>
            <w:noProof/>
            <w:webHidden/>
          </w:rPr>
          <w:fldChar w:fldCharType="separate"/>
        </w:r>
        <w:r w:rsidR="003A3561">
          <w:rPr>
            <w:noProof/>
            <w:webHidden/>
          </w:rPr>
          <w:t>13</w:t>
        </w:r>
        <w:r w:rsidR="003A3561">
          <w:rPr>
            <w:noProof/>
            <w:webHidden/>
          </w:rPr>
          <w:fldChar w:fldCharType="end"/>
        </w:r>
      </w:hyperlink>
    </w:p>
    <w:p w14:paraId="3ADA43FB" w14:textId="6601AC76" w:rsidR="003A3561" w:rsidRDefault="00C71FBB">
      <w:pPr>
        <w:pStyle w:val="Spistreci1"/>
        <w:rPr>
          <w:rFonts w:asciiTheme="minorHAnsi" w:eastAsiaTheme="minorEastAsia" w:hAnsiTheme="minorHAnsi" w:cstheme="minorBidi"/>
          <w:b w:val="0"/>
          <w:noProof/>
          <w:szCs w:val="22"/>
          <w:lang w:eastAsia="pl-PL"/>
        </w:rPr>
      </w:pPr>
      <w:hyperlink w:anchor="_Toc48216652" w:history="1">
        <w:r w:rsidR="003A3561" w:rsidRPr="00F4410B">
          <w:rPr>
            <w:rStyle w:val="Hipercze"/>
            <w:rFonts w:cs="Times New Roman"/>
            <w:noProof/>
          </w:rPr>
          <w:t>7.</w:t>
        </w:r>
        <w:r w:rsidR="003A3561">
          <w:rPr>
            <w:rFonts w:asciiTheme="minorHAnsi" w:eastAsiaTheme="minorEastAsia" w:hAnsiTheme="minorHAnsi" w:cstheme="minorBidi"/>
            <w:b w:val="0"/>
            <w:noProof/>
            <w:szCs w:val="22"/>
            <w:lang w:eastAsia="pl-PL"/>
          </w:rPr>
          <w:tab/>
        </w:r>
        <w:r w:rsidR="003A3561" w:rsidRPr="00F4410B">
          <w:rPr>
            <w:rStyle w:val="Hipercze"/>
            <w:noProof/>
          </w:rPr>
          <w:t>Informacje uzupełniające</w:t>
        </w:r>
        <w:r w:rsidR="003A3561">
          <w:rPr>
            <w:noProof/>
            <w:webHidden/>
          </w:rPr>
          <w:tab/>
        </w:r>
        <w:r w:rsidR="003A3561">
          <w:rPr>
            <w:noProof/>
            <w:webHidden/>
          </w:rPr>
          <w:fldChar w:fldCharType="begin"/>
        </w:r>
        <w:r w:rsidR="003A3561">
          <w:rPr>
            <w:noProof/>
            <w:webHidden/>
          </w:rPr>
          <w:instrText xml:space="preserve"> PAGEREF _Toc48216652 \h </w:instrText>
        </w:r>
        <w:r w:rsidR="003A3561">
          <w:rPr>
            <w:noProof/>
            <w:webHidden/>
          </w:rPr>
        </w:r>
        <w:r w:rsidR="003A3561">
          <w:rPr>
            <w:noProof/>
            <w:webHidden/>
          </w:rPr>
          <w:fldChar w:fldCharType="separate"/>
        </w:r>
        <w:r w:rsidR="003A3561">
          <w:rPr>
            <w:noProof/>
            <w:webHidden/>
          </w:rPr>
          <w:t>14</w:t>
        </w:r>
        <w:r w:rsidR="003A3561">
          <w:rPr>
            <w:noProof/>
            <w:webHidden/>
          </w:rPr>
          <w:fldChar w:fldCharType="end"/>
        </w:r>
      </w:hyperlink>
    </w:p>
    <w:p w14:paraId="626EDA89" w14:textId="647113DE" w:rsidR="003A3561" w:rsidRDefault="00C71FBB">
      <w:pPr>
        <w:pStyle w:val="Spistreci1"/>
        <w:rPr>
          <w:rFonts w:asciiTheme="minorHAnsi" w:eastAsiaTheme="minorEastAsia" w:hAnsiTheme="minorHAnsi" w:cstheme="minorBidi"/>
          <w:b w:val="0"/>
          <w:noProof/>
          <w:szCs w:val="22"/>
          <w:lang w:eastAsia="pl-PL"/>
        </w:rPr>
      </w:pPr>
      <w:hyperlink w:anchor="_Toc48216653" w:history="1">
        <w:r w:rsidR="003A3561" w:rsidRPr="00F4410B">
          <w:rPr>
            <w:rStyle w:val="Hipercze"/>
            <w:rFonts w:cs="Times New Roman"/>
            <w:noProof/>
          </w:rPr>
          <w:t>8.</w:t>
        </w:r>
        <w:r w:rsidR="003A3561">
          <w:rPr>
            <w:rFonts w:asciiTheme="minorHAnsi" w:eastAsiaTheme="minorEastAsia" w:hAnsiTheme="minorHAnsi" w:cstheme="minorBidi"/>
            <w:b w:val="0"/>
            <w:noProof/>
            <w:szCs w:val="22"/>
            <w:lang w:eastAsia="pl-PL"/>
          </w:rPr>
          <w:tab/>
        </w:r>
        <w:r w:rsidR="003A3561" w:rsidRPr="00F4410B">
          <w:rPr>
            <w:rStyle w:val="Hipercze"/>
            <w:noProof/>
          </w:rPr>
          <w:t>Indeks tabel</w:t>
        </w:r>
        <w:r w:rsidR="003A3561">
          <w:rPr>
            <w:noProof/>
            <w:webHidden/>
          </w:rPr>
          <w:tab/>
        </w:r>
        <w:r w:rsidR="003A3561">
          <w:rPr>
            <w:noProof/>
            <w:webHidden/>
          </w:rPr>
          <w:fldChar w:fldCharType="begin"/>
        </w:r>
        <w:r w:rsidR="003A3561">
          <w:rPr>
            <w:noProof/>
            <w:webHidden/>
          </w:rPr>
          <w:instrText xml:space="preserve"> PAGEREF _Toc48216653 \h </w:instrText>
        </w:r>
        <w:r w:rsidR="003A3561">
          <w:rPr>
            <w:noProof/>
            <w:webHidden/>
          </w:rPr>
        </w:r>
        <w:r w:rsidR="003A3561">
          <w:rPr>
            <w:noProof/>
            <w:webHidden/>
          </w:rPr>
          <w:fldChar w:fldCharType="separate"/>
        </w:r>
        <w:r w:rsidR="003A3561">
          <w:rPr>
            <w:noProof/>
            <w:webHidden/>
          </w:rPr>
          <w:t>15</w:t>
        </w:r>
        <w:r w:rsidR="003A3561">
          <w:rPr>
            <w:noProof/>
            <w:webHidden/>
          </w:rPr>
          <w:fldChar w:fldCharType="end"/>
        </w:r>
      </w:hyperlink>
    </w:p>
    <w:p w14:paraId="561EA85D" w14:textId="7B53B9A0" w:rsidR="003464AC" w:rsidRDefault="00E46697" w:rsidP="00911709">
      <w:pPr>
        <w:pStyle w:val="Nagwek1"/>
        <w:numPr>
          <w:ilvl w:val="0"/>
          <w:numId w:val="1"/>
        </w:numPr>
        <w:spacing w:line="288" w:lineRule="auto"/>
      </w:pPr>
      <w:r>
        <w:lastRenderedPageBreak/>
        <w:fldChar w:fldCharType="end"/>
      </w:r>
      <w:bookmarkStart w:id="0" w:name="_Toc487461976"/>
      <w:bookmarkStart w:id="1" w:name="_Toc501107016"/>
      <w:r w:rsidR="003464AC" w:rsidRPr="003464AC">
        <w:t xml:space="preserve"> </w:t>
      </w:r>
      <w:bookmarkStart w:id="2" w:name="_Toc48216635"/>
      <w:r w:rsidR="003464AC">
        <w:t>Wstęp</w:t>
      </w:r>
      <w:bookmarkEnd w:id="0"/>
      <w:bookmarkEnd w:id="1"/>
      <w:bookmarkEnd w:id="2"/>
    </w:p>
    <w:p w14:paraId="712DDC69" w14:textId="77777777" w:rsidR="00F7455D" w:rsidRPr="003464AC" w:rsidRDefault="00F7455D" w:rsidP="00911709">
      <w:pPr>
        <w:spacing w:line="288" w:lineRule="auto"/>
        <w:rPr>
          <w:b/>
          <w:sz w:val="4"/>
        </w:rPr>
      </w:pPr>
    </w:p>
    <w:p w14:paraId="076DA62D" w14:textId="77777777" w:rsidR="00E46697" w:rsidRDefault="00E46697" w:rsidP="00911709">
      <w:pPr>
        <w:pStyle w:val="Nagwek2"/>
        <w:numPr>
          <w:ilvl w:val="1"/>
          <w:numId w:val="1"/>
        </w:numPr>
        <w:spacing w:line="288" w:lineRule="auto"/>
      </w:pPr>
      <w:bookmarkStart w:id="3" w:name="_Toc487461977"/>
      <w:bookmarkStart w:id="4" w:name="_Toc501107017"/>
      <w:bookmarkStart w:id="5" w:name="_Toc48216636"/>
      <w:r>
        <w:t>Cel i zakres dokumentu</w:t>
      </w:r>
      <w:bookmarkEnd w:id="3"/>
      <w:bookmarkEnd w:id="4"/>
      <w:bookmarkEnd w:id="5"/>
    </w:p>
    <w:p w14:paraId="148CD3E8" w14:textId="6FBEFA84" w:rsidR="00E46697" w:rsidRPr="00C93E94" w:rsidRDefault="00E46697" w:rsidP="00911709">
      <w:pPr>
        <w:spacing w:line="288" w:lineRule="auto"/>
      </w:pPr>
      <w:r>
        <w:t xml:space="preserve">Niniejsze opracowanie stanowi </w:t>
      </w:r>
      <w:r w:rsidR="005E679F">
        <w:t>uzupełnienie dokumentacji</w:t>
      </w:r>
      <w:r w:rsidR="00073B35">
        <w:t xml:space="preserve"> technicznej</w:t>
      </w:r>
      <w:r>
        <w:t xml:space="preserve"> dla dostawców oprogramowania podlegającego integr</w:t>
      </w:r>
      <w:r w:rsidR="009317BD">
        <w:t>acji z systemem P1 w zakresie nadawania uprawnień dostępu do danych medycznych pacjenta dla pracowników medycznych, z wykorzystaniem autoryzacji SMS</w:t>
      </w:r>
      <w:r>
        <w:t>.</w:t>
      </w:r>
      <w:r w:rsidR="00073B35">
        <w:t xml:space="preserve"> Dodatkowo, usługa została rozszerzona o operację odczytu zdefiniowanych kanałów komunikacji przez Usługobiorcę.</w:t>
      </w:r>
      <w:r>
        <w:t xml:space="preserve"> Dla potrzeb przedmiotowej integracj</w:t>
      </w:r>
      <w:r w:rsidR="00B90504">
        <w:t xml:space="preserve">i </w:t>
      </w:r>
      <w:proofErr w:type="spellStart"/>
      <w:r w:rsidR="00B90504">
        <w:t>C</w:t>
      </w:r>
      <w:r w:rsidR="000B646F">
        <w:t>e</w:t>
      </w:r>
      <w:r w:rsidR="00B90504">
        <w:t>Z</w:t>
      </w:r>
      <w:proofErr w:type="spellEnd"/>
      <w:r w:rsidR="00B90504">
        <w:t xml:space="preserve"> udostępnia dedykowane w </w:t>
      </w:r>
      <w:r>
        <w:t>systemie P1 środowisko integrac</w:t>
      </w:r>
      <w:r w:rsidR="009317BD">
        <w:t>yjne zasilone danymi testowymi.</w:t>
      </w:r>
    </w:p>
    <w:p w14:paraId="79AA30A9" w14:textId="7855F277" w:rsidR="00E46697" w:rsidRPr="00C93E94" w:rsidRDefault="00E46697" w:rsidP="00911709">
      <w:pPr>
        <w:spacing w:line="288" w:lineRule="auto"/>
      </w:pPr>
      <w:r w:rsidRPr="00C93E94">
        <w:t xml:space="preserve">Dokument obejmuje swoim zakresem specyfikację usług związanych </w:t>
      </w:r>
      <w:r w:rsidR="009317BD">
        <w:t xml:space="preserve">z obsługą wniosku o nadanie uprawnień dostępu do danych medycznych pacjenta dla pracowników medycznych, z wykorzystaniem autoryzacji SMS, tj. usługę złożenia </w:t>
      </w:r>
      <w:r w:rsidR="00B90504">
        <w:t>wniosku o nadanie uprawnień dla </w:t>
      </w:r>
      <w:r w:rsidR="00073B35">
        <w:t xml:space="preserve">pracownika medycznego, </w:t>
      </w:r>
      <w:r w:rsidR="009317BD">
        <w:t>usługę autoryzacji wniosku za pomocą jednorazowego kodu autoryzacji</w:t>
      </w:r>
      <w:r w:rsidR="00073B35">
        <w:t xml:space="preserve"> oraz usługę odczyt kanałów komunikacji Usługobiorcy</w:t>
      </w:r>
      <w:r w:rsidRPr="00C93E94">
        <w:t>.</w:t>
      </w:r>
    </w:p>
    <w:p w14:paraId="1119CB3E" w14:textId="77777777" w:rsidR="00E46697" w:rsidRPr="00C93E94" w:rsidRDefault="00E46697" w:rsidP="00911709">
      <w:pPr>
        <w:pStyle w:val="Nagwek2"/>
        <w:numPr>
          <w:ilvl w:val="1"/>
          <w:numId w:val="1"/>
        </w:numPr>
        <w:spacing w:line="288" w:lineRule="auto"/>
      </w:pPr>
      <w:bookmarkStart w:id="6" w:name="_Toc487461978"/>
      <w:bookmarkStart w:id="7" w:name="_Toc501107018"/>
      <w:bookmarkStart w:id="8" w:name="_Toc48216637"/>
      <w:r w:rsidRPr="00C93E94">
        <w:t>Wykorzystywane skróty i terminy</w:t>
      </w:r>
      <w:bookmarkEnd w:id="6"/>
      <w:bookmarkEnd w:id="7"/>
      <w:bookmarkEnd w:id="8"/>
    </w:p>
    <w:p w14:paraId="2596C924" w14:textId="391FB06C" w:rsidR="00E46697" w:rsidRPr="00C93E94" w:rsidRDefault="00E46697" w:rsidP="00911709">
      <w:pPr>
        <w:pStyle w:val="Legenda"/>
        <w:spacing w:line="288" w:lineRule="auto"/>
      </w:pPr>
      <w:bookmarkStart w:id="9" w:name="_Toc484089073"/>
      <w:bookmarkStart w:id="10" w:name="_Toc525910805"/>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824E4A">
        <w:rPr>
          <w:noProof/>
        </w:rPr>
        <w:t>1</w:t>
      </w:r>
      <w:r w:rsidR="0037136F">
        <w:rPr>
          <w:noProof/>
        </w:rPr>
        <w:fldChar w:fldCharType="end"/>
      </w:r>
      <w:r w:rsidRPr="00C93E94">
        <w:t>. Wykorzystywane skróty i terminy</w:t>
      </w:r>
      <w:bookmarkEnd w:id="9"/>
      <w:bookmarkEnd w:id="10"/>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ook w:val="04A0" w:firstRow="1" w:lastRow="0" w:firstColumn="1" w:lastColumn="0" w:noHBand="0" w:noVBand="1"/>
      </w:tblPr>
      <w:tblGrid>
        <w:gridCol w:w="578"/>
        <w:gridCol w:w="2693"/>
        <w:gridCol w:w="5670"/>
      </w:tblGrid>
      <w:tr w:rsidR="00E46697" w:rsidRPr="00C93E94" w14:paraId="4837E5A0" w14:textId="77777777" w:rsidTr="00C93E94">
        <w:trPr>
          <w:cantSplit/>
          <w:tblHeader/>
        </w:trPr>
        <w:tc>
          <w:tcPr>
            <w:tcW w:w="578" w:type="dxa"/>
            <w:shd w:val="clear" w:color="auto" w:fill="17365D"/>
          </w:tcPr>
          <w:p w14:paraId="24AF25B9" w14:textId="77777777" w:rsidR="00E46697" w:rsidRPr="00C93E94" w:rsidRDefault="00E46697" w:rsidP="00911709">
            <w:pPr>
              <w:pStyle w:val="Tabelanagwekdolewej"/>
              <w:spacing w:line="288" w:lineRule="auto"/>
            </w:pPr>
            <w:r w:rsidRPr="00C93E94">
              <w:t>Lp.</w:t>
            </w:r>
          </w:p>
        </w:tc>
        <w:tc>
          <w:tcPr>
            <w:tcW w:w="2693" w:type="dxa"/>
            <w:shd w:val="clear" w:color="auto" w:fill="17365D"/>
          </w:tcPr>
          <w:p w14:paraId="6E46F429" w14:textId="77777777" w:rsidR="00E46697" w:rsidRPr="00C93E94" w:rsidRDefault="00E46697" w:rsidP="00911709">
            <w:pPr>
              <w:pStyle w:val="Tabelanagwekdolewej"/>
              <w:spacing w:line="288" w:lineRule="auto"/>
            </w:pPr>
            <w:r w:rsidRPr="00C93E94">
              <w:t>Skrót / termin</w:t>
            </w:r>
          </w:p>
        </w:tc>
        <w:tc>
          <w:tcPr>
            <w:tcW w:w="5670" w:type="dxa"/>
            <w:shd w:val="clear" w:color="auto" w:fill="17365D"/>
          </w:tcPr>
          <w:p w14:paraId="3311AD73" w14:textId="77777777" w:rsidR="00E46697" w:rsidRPr="00C93E94" w:rsidRDefault="00E46697" w:rsidP="00911709">
            <w:pPr>
              <w:pStyle w:val="Tabelanagwekdolewej"/>
              <w:spacing w:line="288" w:lineRule="auto"/>
            </w:pPr>
            <w:r w:rsidRPr="00C93E94">
              <w:t>Wyjaśnienie skrótu / terminu</w:t>
            </w:r>
          </w:p>
        </w:tc>
      </w:tr>
      <w:tr w:rsidR="00E1145E" w:rsidRPr="00C93E94" w14:paraId="789EBE18" w14:textId="77777777" w:rsidTr="00C93E94">
        <w:trPr>
          <w:cantSplit/>
        </w:trPr>
        <w:tc>
          <w:tcPr>
            <w:tcW w:w="578" w:type="dxa"/>
          </w:tcPr>
          <w:p w14:paraId="545E6F10" w14:textId="77777777" w:rsidR="00E1145E" w:rsidRPr="00C93E94" w:rsidRDefault="00E1145E" w:rsidP="00911709">
            <w:pPr>
              <w:pStyle w:val="tabelanormalny"/>
              <w:numPr>
                <w:ilvl w:val="0"/>
                <w:numId w:val="15"/>
              </w:numPr>
              <w:spacing w:line="288" w:lineRule="auto"/>
            </w:pPr>
          </w:p>
        </w:tc>
        <w:tc>
          <w:tcPr>
            <w:tcW w:w="2693" w:type="dxa"/>
          </w:tcPr>
          <w:p w14:paraId="45D7A515" w14:textId="3E6D4B99" w:rsidR="00E1145E" w:rsidRPr="00C93E94" w:rsidRDefault="00E1145E" w:rsidP="00911709">
            <w:pPr>
              <w:pStyle w:val="tabelanormalny"/>
              <w:spacing w:line="288" w:lineRule="auto"/>
            </w:pPr>
            <w:r>
              <w:t xml:space="preserve">Autoryzacja uprawnień </w:t>
            </w:r>
          </w:p>
        </w:tc>
        <w:tc>
          <w:tcPr>
            <w:tcW w:w="5670" w:type="dxa"/>
          </w:tcPr>
          <w:p w14:paraId="7CE50286" w14:textId="2E527E70" w:rsidR="00E1145E" w:rsidRPr="00C93E94" w:rsidRDefault="00E1145E" w:rsidP="00911709">
            <w:pPr>
              <w:pStyle w:val="tabelanormalny"/>
              <w:spacing w:line="288" w:lineRule="auto"/>
            </w:pPr>
            <w:r>
              <w:t>Nadanie dostępu do danych recept, skierowań, zdarzeń medycznych Usługobiorcy realizowane za pośrednictwem usługi sieciowej dostępnej dla systemów zewnętrznych podmiotów leczniczych.</w:t>
            </w:r>
          </w:p>
        </w:tc>
      </w:tr>
      <w:tr w:rsidR="00E46697" w:rsidRPr="00C93E94" w14:paraId="6E5ABB68" w14:textId="77777777" w:rsidTr="00C93E94">
        <w:trPr>
          <w:cantSplit/>
        </w:trPr>
        <w:tc>
          <w:tcPr>
            <w:tcW w:w="578" w:type="dxa"/>
          </w:tcPr>
          <w:p w14:paraId="23710497" w14:textId="77777777" w:rsidR="00E46697" w:rsidRPr="00C93E94" w:rsidRDefault="00E46697" w:rsidP="00911709">
            <w:pPr>
              <w:pStyle w:val="tabelanormalny"/>
              <w:numPr>
                <w:ilvl w:val="0"/>
                <w:numId w:val="15"/>
              </w:numPr>
              <w:spacing w:line="288" w:lineRule="auto"/>
            </w:pPr>
          </w:p>
        </w:tc>
        <w:tc>
          <w:tcPr>
            <w:tcW w:w="2693" w:type="dxa"/>
          </w:tcPr>
          <w:p w14:paraId="41C9EA0D" w14:textId="1E49E16F" w:rsidR="00E46697" w:rsidRPr="00C93E94" w:rsidRDefault="00E46697" w:rsidP="00911709">
            <w:pPr>
              <w:pStyle w:val="tabelanormalny"/>
              <w:spacing w:line="288" w:lineRule="auto"/>
            </w:pPr>
            <w:proofErr w:type="spellStart"/>
            <w:r w:rsidRPr="00C93E94">
              <w:t>C</w:t>
            </w:r>
            <w:r w:rsidR="000B646F">
              <w:t>eZ</w:t>
            </w:r>
            <w:proofErr w:type="spellEnd"/>
          </w:p>
        </w:tc>
        <w:tc>
          <w:tcPr>
            <w:tcW w:w="5670" w:type="dxa"/>
          </w:tcPr>
          <w:p w14:paraId="7A24BC5A" w14:textId="5010B904" w:rsidR="00E46697" w:rsidRPr="00C93E94" w:rsidRDefault="00E46697" w:rsidP="00911709">
            <w:pPr>
              <w:pStyle w:val="tabelanormalny"/>
              <w:spacing w:line="288" w:lineRule="auto"/>
            </w:pPr>
            <w:r w:rsidRPr="00C93E94">
              <w:t xml:space="preserve">Centrum </w:t>
            </w:r>
            <w:r w:rsidR="000B646F">
              <w:t xml:space="preserve">e-Zdrowia </w:t>
            </w:r>
            <w:r w:rsidRPr="00C93E94">
              <w:t>.</w:t>
            </w:r>
          </w:p>
        </w:tc>
      </w:tr>
      <w:tr w:rsidR="00E46697" w:rsidRPr="00C93E94" w14:paraId="27822826" w14:textId="77777777" w:rsidTr="00C93E94">
        <w:trPr>
          <w:cantSplit/>
        </w:trPr>
        <w:tc>
          <w:tcPr>
            <w:tcW w:w="578" w:type="dxa"/>
          </w:tcPr>
          <w:p w14:paraId="29D48895" w14:textId="77777777" w:rsidR="00E46697" w:rsidRPr="00C93E94" w:rsidRDefault="00E46697" w:rsidP="00911709">
            <w:pPr>
              <w:pStyle w:val="tabelanormalny"/>
              <w:numPr>
                <w:ilvl w:val="0"/>
                <w:numId w:val="15"/>
              </w:numPr>
              <w:spacing w:line="288" w:lineRule="auto"/>
            </w:pPr>
          </w:p>
        </w:tc>
        <w:tc>
          <w:tcPr>
            <w:tcW w:w="2693" w:type="dxa"/>
          </w:tcPr>
          <w:p w14:paraId="59888316" w14:textId="77777777" w:rsidR="00E46697" w:rsidRPr="00C93E94" w:rsidRDefault="00E46697" w:rsidP="00911709">
            <w:pPr>
              <w:pStyle w:val="tabelanormalny"/>
              <w:spacing w:line="288" w:lineRule="auto"/>
            </w:pPr>
            <w:r w:rsidRPr="00C93E94">
              <w:t>OID</w:t>
            </w:r>
          </w:p>
        </w:tc>
        <w:tc>
          <w:tcPr>
            <w:tcW w:w="5670" w:type="dxa"/>
          </w:tcPr>
          <w:p w14:paraId="6519BD5B" w14:textId="77777777" w:rsidR="00E46697" w:rsidRPr="00C93E94" w:rsidRDefault="00E46697" w:rsidP="00911709">
            <w:pPr>
              <w:pStyle w:val="tabelanormalny"/>
              <w:spacing w:line="288" w:lineRule="auto"/>
            </w:pPr>
            <w:r w:rsidRPr="00C93E94">
              <w:t xml:space="preserve">(ang. </w:t>
            </w:r>
            <w:proofErr w:type="spellStart"/>
            <w:r w:rsidRPr="00C93E94">
              <w:t>object</w:t>
            </w:r>
            <w:proofErr w:type="spellEnd"/>
            <w:r w:rsidRPr="00C93E94">
              <w:t xml:space="preserve"> </w:t>
            </w:r>
            <w:proofErr w:type="spellStart"/>
            <w:r w:rsidRPr="00C93E94">
              <w:t>identifier</w:t>
            </w:r>
            <w:proofErr w:type="spellEnd"/>
            <w:r w:rsidRPr="00C93E94">
              <w:t>) Unikatowy identyfikator obiektu wykorzystywany w ramach systemu P1.</w:t>
            </w:r>
          </w:p>
        </w:tc>
      </w:tr>
      <w:tr w:rsidR="00E46697" w:rsidRPr="00C93E94" w14:paraId="456E068B" w14:textId="77777777" w:rsidTr="00C93E94">
        <w:trPr>
          <w:cantSplit/>
        </w:trPr>
        <w:tc>
          <w:tcPr>
            <w:tcW w:w="578" w:type="dxa"/>
          </w:tcPr>
          <w:p w14:paraId="474AF659" w14:textId="77777777" w:rsidR="00E46697" w:rsidRPr="00C93E94" w:rsidRDefault="00E46697" w:rsidP="00911709">
            <w:pPr>
              <w:pStyle w:val="tabelanormalny"/>
              <w:numPr>
                <w:ilvl w:val="0"/>
                <w:numId w:val="15"/>
              </w:numPr>
              <w:spacing w:line="288" w:lineRule="auto"/>
            </w:pPr>
          </w:p>
        </w:tc>
        <w:tc>
          <w:tcPr>
            <w:tcW w:w="2693" w:type="dxa"/>
          </w:tcPr>
          <w:p w14:paraId="21D9852F" w14:textId="77777777" w:rsidR="00E46697" w:rsidRPr="00C93E94" w:rsidRDefault="00E46697" w:rsidP="00911709">
            <w:pPr>
              <w:pStyle w:val="tabelanormalny"/>
              <w:spacing w:line="288" w:lineRule="auto"/>
            </w:pPr>
            <w:r w:rsidRPr="00C93E94">
              <w:t>P1, Projekt, Projekt P1</w:t>
            </w:r>
          </w:p>
        </w:tc>
        <w:tc>
          <w:tcPr>
            <w:tcW w:w="5670" w:type="dxa"/>
          </w:tcPr>
          <w:p w14:paraId="30D70F2D" w14:textId="77777777" w:rsidR="00E46697" w:rsidRPr="00C93E94" w:rsidRDefault="00E46697" w:rsidP="00911709">
            <w:pPr>
              <w:pStyle w:val="tabelanormalny"/>
              <w:spacing w:line="288" w:lineRule="auto"/>
            </w:pPr>
            <w:r w:rsidRPr="00C93E94">
              <w:t>Projekt Elektroniczna Platforma Gromadzenia, Analizy i Udostępniania zasobów cyfrowych o Zdarzeniach Medycznych.</w:t>
            </w:r>
          </w:p>
        </w:tc>
      </w:tr>
      <w:tr w:rsidR="00E46697" w:rsidRPr="00C93E94" w14:paraId="78B79801" w14:textId="77777777" w:rsidTr="00C93E94">
        <w:trPr>
          <w:cantSplit/>
        </w:trPr>
        <w:tc>
          <w:tcPr>
            <w:tcW w:w="578" w:type="dxa"/>
          </w:tcPr>
          <w:p w14:paraId="28FDCA21" w14:textId="77777777" w:rsidR="00E46697" w:rsidRPr="00C93E94" w:rsidRDefault="00E46697" w:rsidP="00911709">
            <w:pPr>
              <w:pStyle w:val="tabelanormalny"/>
              <w:numPr>
                <w:ilvl w:val="0"/>
                <w:numId w:val="15"/>
              </w:numPr>
              <w:spacing w:line="288" w:lineRule="auto"/>
            </w:pPr>
          </w:p>
        </w:tc>
        <w:tc>
          <w:tcPr>
            <w:tcW w:w="2693" w:type="dxa"/>
          </w:tcPr>
          <w:p w14:paraId="2B402058" w14:textId="77777777" w:rsidR="00E46697" w:rsidRPr="00C93E94" w:rsidRDefault="00E46697" w:rsidP="00911709">
            <w:pPr>
              <w:pStyle w:val="tabelanormalny"/>
              <w:spacing w:line="288" w:lineRule="auto"/>
            </w:pPr>
            <w:r w:rsidRPr="00C93E94">
              <w:t>PWZ</w:t>
            </w:r>
          </w:p>
        </w:tc>
        <w:tc>
          <w:tcPr>
            <w:tcW w:w="5670" w:type="dxa"/>
          </w:tcPr>
          <w:p w14:paraId="562586F7" w14:textId="77777777" w:rsidR="00E46697" w:rsidRPr="00C93E94" w:rsidRDefault="00E46697" w:rsidP="00911709">
            <w:pPr>
              <w:pStyle w:val="tabelanormalny"/>
              <w:spacing w:line="288" w:lineRule="auto"/>
            </w:pPr>
            <w:r w:rsidRPr="00C93E94">
              <w:t>Prawo Wykonywania Zawodu.</w:t>
            </w:r>
          </w:p>
        </w:tc>
      </w:tr>
      <w:tr w:rsidR="00E46697" w:rsidRPr="00C93E94" w14:paraId="3EE0A626" w14:textId="77777777" w:rsidTr="00C93E94">
        <w:trPr>
          <w:cantSplit/>
        </w:trPr>
        <w:tc>
          <w:tcPr>
            <w:tcW w:w="578" w:type="dxa"/>
          </w:tcPr>
          <w:p w14:paraId="364F5C3E" w14:textId="77777777" w:rsidR="00E46697" w:rsidRPr="00C93E94" w:rsidRDefault="00E46697" w:rsidP="00911709">
            <w:pPr>
              <w:pStyle w:val="tabelanormalny"/>
              <w:numPr>
                <w:ilvl w:val="0"/>
                <w:numId w:val="15"/>
              </w:numPr>
              <w:spacing w:line="288" w:lineRule="auto"/>
            </w:pPr>
          </w:p>
        </w:tc>
        <w:tc>
          <w:tcPr>
            <w:tcW w:w="2693" w:type="dxa"/>
          </w:tcPr>
          <w:p w14:paraId="1D92965C" w14:textId="77777777" w:rsidR="00E46697" w:rsidRPr="00C93E94" w:rsidRDefault="008F7B8C" w:rsidP="00911709">
            <w:pPr>
              <w:pStyle w:val="tabelanormalny"/>
              <w:spacing w:line="288" w:lineRule="auto"/>
            </w:pPr>
            <w:r>
              <w:t>CWPM</w:t>
            </w:r>
          </w:p>
        </w:tc>
        <w:tc>
          <w:tcPr>
            <w:tcW w:w="5670" w:type="dxa"/>
          </w:tcPr>
          <w:p w14:paraId="1B9F071D" w14:textId="77777777" w:rsidR="00E46697" w:rsidRPr="00C93E94" w:rsidRDefault="008F7B8C" w:rsidP="00911709">
            <w:pPr>
              <w:pStyle w:val="tabelanormalny"/>
              <w:spacing w:line="288" w:lineRule="auto"/>
            </w:pPr>
            <w:r>
              <w:t>Centralny Wykaz Pracowników Medycznych</w:t>
            </w:r>
            <w:r w:rsidR="00E46697" w:rsidRPr="00C93E94">
              <w:t xml:space="preserve"> </w:t>
            </w:r>
          </w:p>
        </w:tc>
      </w:tr>
      <w:tr w:rsidR="00E46697" w:rsidRPr="00C93E94" w14:paraId="373BBDAF" w14:textId="77777777" w:rsidTr="00C93E94">
        <w:trPr>
          <w:cantSplit/>
        </w:trPr>
        <w:tc>
          <w:tcPr>
            <w:tcW w:w="578" w:type="dxa"/>
          </w:tcPr>
          <w:p w14:paraId="4B52C5A3" w14:textId="77777777" w:rsidR="00E46697" w:rsidRPr="00C93E94" w:rsidRDefault="00E46697" w:rsidP="00911709">
            <w:pPr>
              <w:pStyle w:val="tabelanormalny"/>
              <w:numPr>
                <w:ilvl w:val="0"/>
                <w:numId w:val="15"/>
              </w:numPr>
              <w:spacing w:line="288" w:lineRule="auto"/>
            </w:pPr>
          </w:p>
        </w:tc>
        <w:tc>
          <w:tcPr>
            <w:tcW w:w="2693" w:type="dxa"/>
          </w:tcPr>
          <w:p w14:paraId="4174E325" w14:textId="77777777" w:rsidR="00E46697" w:rsidRPr="00C93E94" w:rsidRDefault="00E46697" w:rsidP="00911709">
            <w:pPr>
              <w:pStyle w:val="tabelanormalny"/>
              <w:spacing w:line="288" w:lineRule="auto"/>
            </w:pPr>
            <w:r w:rsidRPr="00C93E94">
              <w:t>System P1</w:t>
            </w:r>
          </w:p>
        </w:tc>
        <w:tc>
          <w:tcPr>
            <w:tcW w:w="5670" w:type="dxa"/>
          </w:tcPr>
          <w:p w14:paraId="3C3ACF9E" w14:textId="77777777" w:rsidR="00E46697" w:rsidRPr="00C93E94" w:rsidRDefault="00E46697" w:rsidP="00911709">
            <w:pPr>
              <w:pStyle w:val="tabelanormalny"/>
              <w:spacing w:line="288" w:lineRule="auto"/>
            </w:pPr>
            <w:r w:rsidRPr="00C93E94">
              <w:t>System pn.: „ELEKTRONICZNA PLATFORMA GROMADZENIA, ANALIZY I UDOSTĘPNIANIA ZASOBÓW CYFROWYCH O ZDARZENIACH MEDYCZNYCH", o którym mowa w Ustawie o SIOZ.</w:t>
            </w:r>
          </w:p>
        </w:tc>
      </w:tr>
      <w:tr w:rsidR="00E46697" w:rsidRPr="00C93E94" w14:paraId="0F0C987A" w14:textId="77777777" w:rsidTr="00C93E94">
        <w:trPr>
          <w:cantSplit/>
        </w:trPr>
        <w:tc>
          <w:tcPr>
            <w:tcW w:w="578" w:type="dxa"/>
          </w:tcPr>
          <w:p w14:paraId="09E8C1E3" w14:textId="77777777" w:rsidR="00E46697" w:rsidRPr="00C93E94" w:rsidRDefault="00E46697" w:rsidP="00911709">
            <w:pPr>
              <w:pStyle w:val="tabelanormalny"/>
              <w:numPr>
                <w:ilvl w:val="0"/>
                <w:numId w:val="15"/>
              </w:numPr>
              <w:spacing w:line="288" w:lineRule="auto"/>
            </w:pPr>
          </w:p>
        </w:tc>
        <w:tc>
          <w:tcPr>
            <w:tcW w:w="2693" w:type="dxa"/>
          </w:tcPr>
          <w:p w14:paraId="4162D6BD" w14:textId="77777777" w:rsidR="00E46697" w:rsidRPr="00C93E94" w:rsidRDefault="00E46697" w:rsidP="00911709">
            <w:pPr>
              <w:pStyle w:val="tabelanormalny"/>
              <w:spacing w:line="288" w:lineRule="auto"/>
            </w:pPr>
            <w:r w:rsidRPr="00C93E94">
              <w:t>System zewnętrzny</w:t>
            </w:r>
          </w:p>
        </w:tc>
        <w:tc>
          <w:tcPr>
            <w:tcW w:w="5670" w:type="dxa"/>
          </w:tcPr>
          <w:p w14:paraId="07D4F01F" w14:textId="77777777" w:rsidR="00E46697" w:rsidRPr="00C93E94" w:rsidRDefault="00E46697" w:rsidP="008F7B8C">
            <w:pPr>
              <w:pStyle w:val="tabelanormalny"/>
              <w:spacing w:line="288" w:lineRule="auto"/>
            </w:pPr>
            <w:r w:rsidRPr="00C93E94">
              <w:t>System Usługodawcy lub innego podmiotu komunikujący się z systemem P1.</w:t>
            </w:r>
          </w:p>
        </w:tc>
      </w:tr>
      <w:tr w:rsidR="00E46697" w:rsidRPr="00C93E94" w14:paraId="12A7875D" w14:textId="77777777" w:rsidTr="00C93E94">
        <w:trPr>
          <w:cantSplit/>
        </w:trPr>
        <w:tc>
          <w:tcPr>
            <w:tcW w:w="578" w:type="dxa"/>
          </w:tcPr>
          <w:p w14:paraId="7142312C" w14:textId="77777777" w:rsidR="00E46697" w:rsidRPr="00C93E94" w:rsidRDefault="00E46697" w:rsidP="00911709">
            <w:pPr>
              <w:pStyle w:val="tabelanormalny"/>
              <w:numPr>
                <w:ilvl w:val="0"/>
                <w:numId w:val="15"/>
              </w:numPr>
              <w:spacing w:line="288" w:lineRule="auto"/>
            </w:pPr>
          </w:p>
        </w:tc>
        <w:tc>
          <w:tcPr>
            <w:tcW w:w="2693" w:type="dxa"/>
          </w:tcPr>
          <w:p w14:paraId="13654F50" w14:textId="77777777" w:rsidR="00E46697" w:rsidRPr="00C93E94" w:rsidRDefault="00E46697" w:rsidP="00911709">
            <w:pPr>
              <w:pStyle w:val="tabelanormalny"/>
              <w:spacing w:line="288" w:lineRule="auto"/>
            </w:pPr>
            <w:r w:rsidRPr="00C93E94">
              <w:t>Środowisko integracyjne P1</w:t>
            </w:r>
          </w:p>
        </w:tc>
        <w:tc>
          <w:tcPr>
            <w:tcW w:w="5670" w:type="dxa"/>
          </w:tcPr>
          <w:p w14:paraId="30A059F3" w14:textId="77777777" w:rsidR="00E46697" w:rsidRPr="00C93E94" w:rsidRDefault="00E46697" w:rsidP="00911709">
            <w:pPr>
              <w:pStyle w:val="tabelanormalny"/>
              <w:spacing w:line="288" w:lineRule="auto"/>
            </w:pPr>
            <w:r w:rsidRPr="00C93E94">
              <w:t xml:space="preserve">Środowisko dedykowane dla dostawców oprogramowania przeznaczone do testowania aplikacji w zakresie komunikacji z systemem P1. </w:t>
            </w:r>
          </w:p>
        </w:tc>
      </w:tr>
      <w:tr w:rsidR="00E46697" w:rsidRPr="00C93E94" w14:paraId="299BFFD1" w14:textId="77777777" w:rsidTr="00C93E94">
        <w:trPr>
          <w:cantSplit/>
        </w:trPr>
        <w:tc>
          <w:tcPr>
            <w:tcW w:w="578" w:type="dxa"/>
          </w:tcPr>
          <w:p w14:paraId="4000A439" w14:textId="77777777" w:rsidR="00E46697" w:rsidRPr="00C93E94" w:rsidRDefault="00E46697" w:rsidP="00911709">
            <w:pPr>
              <w:pStyle w:val="tabelanormalny"/>
              <w:numPr>
                <w:ilvl w:val="0"/>
                <w:numId w:val="15"/>
              </w:numPr>
              <w:spacing w:line="288" w:lineRule="auto"/>
            </w:pPr>
          </w:p>
        </w:tc>
        <w:tc>
          <w:tcPr>
            <w:tcW w:w="2693" w:type="dxa"/>
          </w:tcPr>
          <w:p w14:paraId="73A8E357" w14:textId="77777777" w:rsidR="00E46697" w:rsidRPr="00C93E94" w:rsidRDefault="00E46697" w:rsidP="00911709">
            <w:pPr>
              <w:pStyle w:val="tabelanormalny"/>
              <w:spacing w:line="288" w:lineRule="auto"/>
            </w:pPr>
            <w:r w:rsidRPr="00C93E94">
              <w:t>Usługodawca</w:t>
            </w:r>
          </w:p>
        </w:tc>
        <w:tc>
          <w:tcPr>
            <w:tcW w:w="5670" w:type="dxa"/>
          </w:tcPr>
          <w:p w14:paraId="31266922" w14:textId="77777777" w:rsidR="00E46697" w:rsidRPr="00C93E94" w:rsidRDefault="00E46697" w:rsidP="00911709">
            <w:pPr>
              <w:pStyle w:val="tabelanormalny"/>
              <w:spacing w:line="288" w:lineRule="auto"/>
            </w:pPr>
            <w:r w:rsidRPr="00C93E94">
              <w:t xml:space="preserve">Podmiot w rozumieniu art. 2 pkt 15 ustawy z dnia 28 kwietnia 2011 r. o systemie informacji w ochronie zdrowia (Dz. U. 2011, nr 113, poz. 657 z </w:t>
            </w:r>
            <w:proofErr w:type="spellStart"/>
            <w:r w:rsidRPr="00C93E94">
              <w:t>późn</w:t>
            </w:r>
            <w:proofErr w:type="spellEnd"/>
            <w:r w:rsidRPr="00C93E94">
              <w:t>. zm.).</w:t>
            </w:r>
          </w:p>
        </w:tc>
      </w:tr>
      <w:tr w:rsidR="00073B35" w:rsidRPr="00C93E94" w14:paraId="39DE2364" w14:textId="77777777" w:rsidTr="00C93E94">
        <w:trPr>
          <w:cantSplit/>
        </w:trPr>
        <w:tc>
          <w:tcPr>
            <w:tcW w:w="578" w:type="dxa"/>
          </w:tcPr>
          <w:p w14:paraId="3F31A8C9" w14:textId="77777777" w:rsidR="00073B35" w:rsidRPr="00C93E94" w:rsidRDefault="00073B35" w:rsidP="00911709">
            <w:pPr>
              <w:pStyle w:val="tabelanormalny"/>
              <w:numPr>
                <w:ilvl w:val="0"/>
                <w:numId w:val="15"/>
              </w:numPr>
              <w:spacing w:line="288" w:lineRule="auto"/>
            </w:pPr>
          </w:p>
        </w:tc>
        <w:tc>
          <w:tcPr>
            <w:tcW w:w="2693" w:type="dxa"/>
          </w:tcPr>
          <w:p w14:paraId="6F250D72" w14:textId="75BCBE27" w:rsidR="00073B35" w:rsidRPr="00C93E94" w:rsidRDefault="00073B35" w:rsidP="00911709">
            <w:pPr>
              <w:pStyle w:val="tabelanormalny"/>
              <w:spacing w:line="288" w:lineRule="auto"/>
            </w:pPr>
            <w:r>
              <w:t>Kanały komunikacji Usługobiorcy</w:t>
            </w:r>
          </w:p>
        </w:tc>
        <w:tc>
          <w:tcPr>
            <w:tcW w:w="5670" w:type="dxa"/>
          </w:tcPr>
          <w:p w14:paraId="7B81B3DD" w14:textId="6B16CDE0" w:rsidR="00073B35" w:rsidRPr="00C93E94" w:rsidRDefault="00073B35" w:rsidP="00911709">
            <w:pPr>
              <w:pStyle w:val="tabelanormalny"/>
              <w:spacing w:line="288" w:lineRule="auto"/>
            </w:pPr>
            <w:r>
              <w:t>Zakres zdefiniowanych kanałów komunikacji</w:t>
            </w:r>
            <w:r w:rsidR="004E3A91">
              <w:t xml:space="preserve"> </w:t>
            </w:r>
            <w:r w:rsidR="004E3A91">
              <w:br/>
              <w:t>(E-MAIL, SMS)</w:t>
            </w:r>
            <w:r>
              <w:t xml:space="preserve"> przez Usługobiorcę.</w:t>
            </w:r>
          </w:p>
        </w:tc>
      </w:tr>
    </w:tbl>
    <w:p w14:paraId="60B1ACD2" w14:textId="77777777" w:rsidR="00E46697" w:rsidRPr="00C93E94" w:rsidRDefault="00E46697" w:rsidP="00911709">
      <w:pPr>
        <w:spacing w:line="288" w:lineRule="auto"/>
      </w:pPr>
    </w:p>
    <w:p w14:paraId="1B3FE176" w14:textId="77777777" w:rsidR="00E46697" w:rsidRPr="00C93E94" w:rsidRDefault="00E46697" w:rsidP="00911709">
      <w:pPr>
        <w:spacing w:line="288" w:lineRule="auto"/>
      </w:pPr>
    </w:p>
    <w:p w14:paraId="7CB9384A" w14:textId="77777777" w:rsidR="00E46697" w:rsidRPr="00C93E94" w:rsidRDefault="00E46697" w:rsidP="00911709">
      <w:pPr>
        <w:spacing w:line="288" w:lineRule="auto"/>
      </w:pPr>
    </w:p>
    <w:p w14:paraId="68B17993" w14:textId="77777777" w:rsidR="00FE7323" w:rsidRPr="00C93E94" w:rsidRDefault="00FE7323" w:rsidP="00FE7323">
      <w:pPr>
        <w:pStyle w:val="Nagwek1"/>
        <w:numPr>
          <w:ilvl w:val="0"/>
          <w:numId w:val="1"/>
        </w:numPr>
        <w:spacing w:line="288" w:lineRule="auto"/>
      </w:pPr>
      <w:bookmarkStart w:id="11" w:name="_Toc487461980"/>
      <w:bookmarkStart w:id="12" w:name="_Toc501107020"/>
      <w:bookmarkStart w:id="13" w:name="_Toc48216638"/>
      <w:bookmarkStart w:id="14" w:name="_Toc487461990"/>
      <w:bookmarkStart w:id="15" w:name="_Toc501107030"/>
      <w:r w:rsidRPr="00C93E94">
        <w:lastRenderedPageBreak/>
        <w:t xml:space="preserve">Dostęp do </w:t>
      </w:r>
      <w:r>
        <w:t xml:space="preserve">usług sieciowych </w:t>
      </w:r>
      <w:r w:rsidRPr="00C93E94">
        <w:t>systemu P1</w:t>
      </w:r>
      <w:bookmarkEnd w:id="11"/>
      <w:bookmarkEnd w:id="12"/>
      <w:bookmarkEnd w:id="13"/>
    </w:p>
    <w:p w14:paraId="7B91DEA1" w14:textId="77777777" w:rsidR="00FE7323" w:rsidRDefault="00FE7323" w:rsidP="00FE7323">
      <w:pPr>
        <w:spacing w:line="288" w:lineRule="auto"/>
      </w:pPr>
      <w:r>
        <w:t xml:space="preserve">Sposób dostępu do usług sieciowych systemu P1 opisany został w </w:t>
      </w:r>
      <w:r w:rsidR="00CC4FC3">
        <w:t>dokumentacji technicznej dla dostawców oprogramowania podlegającego integracji z systemem P1</w:t>
      </w:r>
      <w:r>
        <w:t>.</w:t>
      </w:r>
    </w:p>
    <w:p w14:paraId="2616CBB6" w14:textId="77777777" w:rsidR="00190C87" w:rsidRPr="00C93E94" w:rsidRDefault="00190C87" w:rsidP="00190C87">
      <w:pPr>
        <w:pStyle w:val="Nagwek2"/>
        <w:numPr>
          <w:ilvl w:val="1"/>
          <w:numId w:val="1"/>
        </w:numPr>
        <w:spacing w:line="288" w:lineRule="auto"/>
      </w:pPr>
      <w:bookmarkStart w:id="16" w:name="_Toc487461992"/>
      <w:bookmarkStart w:id="17" w:name="_Toc501107032"/>
      <w:bookmarkStart w:id="18" w:name="_Toc48216639"/>
      <w:bookmarkEnd w:id="14"/>
      <w:bookmarkEnd w:id="15"/>
      <w:r w:rsidRPr="00C93E94">
        <w:t xml:space="preserve">Role podmiotów, role biznesowe i uprawnienia do </w:t>
      </w:r>
      <w:bookmarkEnd w:id="16"/>
      <w:bookmarkEnd w:id="17"/>
      <w:r>
        <w:t>usługi</w:t>
      </w:r>
      <w:bookmarkEnd w:id="18"/>
    </w:p>
    <w:p w14:paraId="5391DD75" w14:textId="77777777" w:rsidR="00190C87" w:rsidRPr="00C93E94" w:rsidRDefault="00190C87" w:rsidP="00190C87">
      <w:pPr>
        <w:spacing w:line="288" w:lineRule="auto"/>
      </w:pPr>
      <w:r w:rsidRPr="00C93E94">
        <w:t xml:space="preserve">Poniższa tabela przedstawia </w:t>
      </w:r>
      <w:r>
        <w:t>zestawienie operacji, wymaganych ról oraz ról biznesowych w kontekście dostępu do operacji usługi nadawania uprawnień dostępu do danych pacjenta w systemie P1</w:t>
      </w:r>
      <w:r w:rsidRPr="00C93E94">
        <w:t>.</w:t>
      </w:r>
    </w:p>
    <w:p w14:paraId="1DE9B144" w14:textId="6C3323FD" w:rsidR="00190C87" w:rsidRPr="00C93E94" w:rsidRDefault="00190C87" w:rsidP="00190C87">
      <w:pPr>
        <w:pStyle w:val="Legenda"/>
        <w:spacing w:line="288" w:lineRule="auto"/>
      </w:pPr>
      <w:bookmarkStart w:id="19" w:name="_Toc484089074"/>
      <w:bookmarkStart w:id="20" w:name="_Toc525910806"/>
      <w:r w:rsidRPr="00C93E94">
        <w:t xml:space="preserve">Tabela </w:t>
      </w:r>
      <w:r>
        <w:rPr>
          <w:noProof/>
        </w:rPr>
        <w:fldChar w:fldCharType="begin"/>
      </w:r>
      <w:r>
        <w:rPr>
          <w:noProof/>
        </w:rPr>
        <w:instrText xml:space="preserve"> SEQ Tabela \* ARABIC </w:instrText>
      </w:r>
      <w:r>
        <w:rPr>
          <w:noProof/>
        </w:rPr>
        <w:fldChar w:fldCharType="separate"/>
      </w:r>
      <w:r w:rsidR="00824E4A">
        <w:rPr>
          <w:noProof/>
        </w:rPr>
        <w:t>2</w:t>
      </w:r>
      <w:r>
        <w:rPr>
          <w:noProof/>
        </w:rPr>
        <w:fldChar w:fldCharType="end"/>
      </w:r>
      <w:r w:rsidRPr="00C93E94">
        <w:t>. Role podmiotu oraz role biznesowe</w:t>
      </w:r>
      <w:bookmarkEnd w:id="19"/>
      <w:bookmarkEnd w:id="20"/>
    </w:p>
    <w:tbl>
      <w:tblPr>
        <w:tblStyle w:val="Tabela-Siatka"/>
        <w:tblW w:w="9209" w:type="dxa"/>
        <w:tblLayout w:type="fixed"/>
        <w:tblLook w:val="04A0" w:firstRow="1" w:lastRow="0" w:firstColumn="1" w:lastColumn="0" w:noHBand="0" w:noVBand="1"/>
      </w:tblPr>
      <w:tblGrid>
        <w:gridCol w:w="3256"/>
        <w:gridCol w:w="2835"/>
        <w:gridCol w:w="3118"/>
      </w:tblGrid>
      <w:tr w:rsidR="00190C87" w:rsidRPr="00C93E94" w14:paraId="72AC0FC4" w14:textId="77777777" w:rsidTr="00745B88">
        <w:trPr>
          <w:cantSplit/>
          <w:tblHeader/>
        </w:trPr>
        <w:tc>
          <w:tcPr>
            <w:tcW w:w="3256" w:type="dxa"/>
            <w:shd w:val="clear" w:color="auto" w:fill="17365D" w:themeFill="text2" w:themeFillShade="BF"/>
          </w:tcPr>
          <w:p w14:paraId="2942366D" w14:textId="77777777" w:rsidR="00190C87" w:rsidRPr="00C93E94" w:rsidRDefault="00190C87" w:rsidP="007F75B1">
            <w:pPr>
              <w:spacing w:before="60" w:after="60" w:line="288" w:lineRule="auto"/>
              <w:rPr>
                <w:b/>
                <w:sz w:val="20"/>
                <w:szCs w:val="20"/>
              </w:rPr>
            </w:pPr>
            <w:r w:rsidRPr="00C93E94">
              <w:rPr>
                <w:b/>
                <w:sz w:val="20"/>
                <w:szCs w:val="20"/>
              </w:rPr>
              <w:t>Usługa</w:t>
            </w:r>
          </w:p>
        </w:tc>
        <w:tc>
          <w:tcPr>
            <w:tcW w:w="2835" w:type="dxa"/>
            <w:shd w:val="clear" w:color="auto" w:fill="17365D" w:themeFill="text2" w:themeFillShade="BF"/>
          </w:tcPr>
          <w:p w14:paraId="6C2EBA54" w14:textId="77777777" w:rsidR="00190C87" w:rsidRPr="00C93E94" w:rsidRDefault="00190C87" w:rsidP="007F75B1">
            <w:pPr>
              <w:spacing w:before="60" w:after="60" w:line="288" w:lineRule="auto"/>
              <w:jc w:val="left"/>
              <w:rPr>
                <w:b/>
                <w:sz w:val="20"/>
                <w:szCs w:val="20"/>
              </w:rPr>
            </w:pPr>
            <w:r w:rsidRPr="00C93E94">
              <w:rPr>
                <w:b/>
                <w:sz w:val="20"/>
                <w:szCs w:val="20"/>
              </w:rPr>
              <w:t>Wymagana rola podmiotu</w:t>
            </w:r>
          </w:p>
        </w:tc>
        <w:tc>
          <w:tcPr>
            <w:tcW w:w="3118" w:type="dxa"/>
            <w:shd w:val="clear" w:color="auto" w:fill="17365D" w:themeFill="text2" w:themeFillShade="BF"/>
          </w:tcPr>
          <w:p w14:paraId="57AF1456" w14:textId="77777777" w:rsidR="00190C87" w:rsidRPr="00C93E94" w:rsidRDefault="00190C87" w:rsidP="007F75B1">
            <w:pPr>
              <w:spacing w:before="60" w:after="60" w:line="288" w:lineRule="auto"/>
              <w:rPr>
                <w:b/>
                <w:sz w:val="20"/>
                <w:szCs w:val="20"/>
              </w:rPr>
            </w:pPr>
            <w:r w:rsidRPr="00C93E94">
              <w:rPr>
                <w:b/>
                <w:sz w:val="20"/>
                <w:szCs w:val="20"/>
              </w:rPr>
              <w:t>Wymagana rola biznesowa</w:t>
            </w:r>
          </w:p>
        </w:tc>
      </w:tr>
      <w:tr w:rsidR="00190C87" w:rsidRPr="00C93E94" w14:paraId="5D8E46FA" w14:textId="77777777" w:rsidTr="00745B88">
        <w:trPr>
          <w:cantSplit/>
        </w:trPr>
        <w:tc>
          <w:tcPr>
            <w:tcW w:w="3256" w:type="dxa"/>
          </w:tcPr>
          <w:p w14:paraId="4DE5BAF4" w14:textId="77777777" w:rsidR="00190C87" w:rsidRPr="00F722A3" w:rsidRDefault="00190C87" w:rsidP="007F75B1">
            <w:pPr>
              <w:spacing w:before="60" w:after="60" w:line="240" w:lineRule="auto"/>
              <w:rPr>
                <w:b/>
                <w:sz w:val="18"/>
                <w:szCs w:val="18"/>
              </w:rPr>
            </w:pPr>
            <w:proofErr w:type="spellStart"/>
            <w:r w:rsidRPr="00F722A3">
              <w:rPr>
                <w:sz w:val="18"/>
                <w:szCs w:val="18"/>
              </w:rPr>
              <w:t>zlozWniosekONadanieUprawnienDoDanychPacjenta</w:t>
            </w:r>
            <w:proofErr w:type="spellEnd"/>
          </w:p>
        </w:tc>
        <w:tc>
          <w:tcPr>
            <w:tcW w:w="2835" w:type="dxa"/>
          </w:tcPr>
          <w:p w14:paraId="24AF41C8" w14:textId="77777777" w:rsidR="00190C87" w:rsidRPr="00745B88" w:rsidRDefault="00FE3C8F" w:rsidP="007F75B1">
            <w:pPr>
              <w:spacing w:before="60" w:after="60" w:line="240" w:lineRule="auto"/>
              <w:jc w:val="left"/>
              <w:rPr>
                <w:sz w:val="16"/>
                <w:szCs w:val="16"/>
              </w:rPr>
            </w:pPr>
            <w:r w:rsidRPr="00745B88">
              <w:rPr>
                <w:sz w:val="16"/>
                <w:szCs w:val="16"/>
              </w:rPr>
              <w:t>SYSTEM_ZEWNETRZNY_PODMIOTU_LECZNICZEGO</w:t>
            </w:r>
          </w:p>
          <w:p w14:paraId="0141FA16" w14:textId="618A25BF" w:rsidR="00745B88" w:rsidRPr="00745B88" w:rsidRDefault="00745B88" w:rsidP="00745B88">
            <w:pPr>
              <w:spacing w:before="60" w:after="60" w:line="240" w:lineRule="auto"/>
              <w:jc w:val="left"/>
              <w:rPr>
                <w:sz w:val="16"/>
                <w:szCs w:val="16"/>
              </w:rPr>
            </w:pPr>
            <w:r w:rsidRPr="00745B88">
              <w:rPr>
                <w:sz w:val="16"/>
                <w:szCs w:val="16"/>
              </w:rPr>
              <w:t>SYSTEM_ZEWNETRZNY_APTEKA</w:t>
            </w:r>
          </w:p>
        </w:tc>
        <w:tc>
          <w:tcPr>
            <w:tcW w:w="3118" w:type="dxa"/>
          </w:tcPr>
          <w:p w14:paraId="5B23D07E" w14:textId="77777777" w:rsidR="00190C87" w:rsidRPr="00745B88" w:rsidRDefault="00190C87" w:rsidP="007F75B1">
            <w:pPr>
              <w:spacing w:before="60" w:after="60" w:line="240" w:lineRule="auto"/>
              <w:rPr>
                <w:sz w:val="16"/>
                <w:szCs w:val="16"/>
              </w:rPr>
            </w:pPr>
            <w:r w:rsidRPr="00745B88">
              <w:rPr>
                <w:sz w:val="16"/>
                <w:szCs w:val="16"/>
              </w:rPr>
              <w:t>LEKARZ_LEK_DENTYSTA_FELCZER</w:t>
            </w:r>
          </w:p>
          <w:p w14:paraId="31E9D729" w14:textId="77777777" w:rsidR="00190C87" w:rsidRPr="00745B88" w:rsidRDefault="00190C87" w:rsidP="007F75B1">
            <w:pPr>
              <w:spacing w:before="60" w:after="60" w:line="240" w:lineRule="auto"/>
              <w:rPr>
                <w:sz w:val="16"/>
                <w:szCs w:val="16"/>
              </w:rPr>
            </w:pPr>
            <w:r w:rsidRPr="00745B88">
              <w:rPr>
                <w:sz w:val="16"/>
                <w:szCs w:val="16"/>
              </w:rPr>
              <w:t>PIELEGNIARKA_POLOZNA</w:t>
            </w:r>
          </w:p>
          <w:p w14:paraId="08025BF4" w14:textId="27AD9960" w:rsidR="00745B88" w:rsidRPr="00745B88" w:rsidRDefault="00745B88" w:rsidP="007F75B1">
            <w:pPr>
              <w:spacing w:before="60" w:after="60" w:line="240" w:lineRule="auto"/>
              <w:rPr>
                <w:sz w:val="16"/>
                <w:szCs w:val="16"/>
              </w:rPr>
            </w:pPr>
            <w:r w:rsidRPr="00745B88">
              <w:rPr>
                <w:sz w:val="16"/>
                <w:szCs w:val="16"/>
              </w:rPr>
              <w:t>FARMACEUTA</w:t>
            </w:r>
          </w:p>
        </w:tc>
      </w:tr>
      <w:tr w:rsidR="00190C87" w:rsidRPr="00C93E94" w14:paraId="4AD698EF" w14:textId="77777777" w:rsidTr="00745B88">
        <w:trPr>
          <w:cantSplit/>
        </w:trPr>
        <w:tc>
          <w:tcPr>
            <w:tcW w:w="3256" w:type="dxa"/>
          </w:tcPr>
          <w:p w14:paraId="3645CC86" w14:textId="77777777" w:rsidR="00190C87" w:rsidRPr="00F722A3" w:rsidRDefault="00190C87" w:rsidP="007F75B1">
            <w:pPr>
              <w:spacing w:before="60" w:after="60" w:line="240" w:lineRule="auto"/>
              <w:rPr>
                <w:b/>
                <w:sz w:val="18"/>
                <w:szCs w:val="18"/>
              </w:rPr>
            </w:pPr>
            <w:proofErr w:type="spellStart"/>
            <w:r w:rsidRPr="00F722A3">
              <w:rPr>
                <w:sz w:val="18"/>
                <w:szCs w:val="18"/>
              </w:rPr>
              <w:t>autoryzujWniosekONadanieUprawnienDoDanychPacjenta</w:t>
            </w:r>
            <w:proofErr w:type="spellEnd"/>
          </w:p>
        </w:tc>
        <w:tc>
          <w:tcPr>
            <w:tcW w:w="2835" w:type="dxa"/>
          </w:tcPr>
          <w:p w14:paraId="7E95E446" w14:textId="77777777" w:rsidR="00190C87" w:rsidRPr="00745B88" w:rsidRDefault="00FE3C8F" w:rsidP="007F75B1">
            <w:pPr>
              <w:spacing w:before="60" w:after="60" w:line="240" w:lineRule="auto"/>
              <w:jc w:val="left"/>
              <w:rPr>
                <w:sz w:val="16"/>
                <w:szCs w:val="16"/>
              </w:rPr>
            </w:pPr>
            <w:r w:rsidRPr="00745B88">
              <w:rPr>
                <w:sz w:val="16"/>
                <w:szCs w:val="16"/>
              </w:rPr>
              <w:t>SYSTEM_ZEWNETRZNY_PODMIOTU_LECZNICZEGO</w:t>
            </w:r>
          </w:p>
          <w:p w14:paraId="2EC3F324" w14:textId="0A0DF6C2" w:rsidR="00745B88" w:rsidRPr="00745B88" w:rsidRDefault="00745B88" w:rsidP="007F75B1">
            <w:pPr>
              <w:spacing w:before="60" w:after="60" w:line="240" w:lineRule="auto"/>
              <w:jc w:val="left"/>
              <w:rPr>
                <w:sz w:val="16"/>
                <w:szCs w:val="16"/>
              </w:rPr>
            </w:pPr>
            <w:r w:rsidRPr="00745B88">
              <w:rPr>
                <w:sz w:val="16"/>
                <w:szCs w:val="16"/>
              </w:rPr>
              <w:t>SYSTEM_ZEWNETRZNY_APTEKA</w:t>
            </w:r>
          </w:p>
        </w:tc>
        <w:tc>
          <w:tcPr>
            <w:tcW w:w="3118" w:type="dxa"/>
          </w:tcPr>
          <w:p w14:paraId="2E538A57" w14:textId="77777777" w:rsidR="00190C87" w:rsidRPr="00745B88" w:rsidRDefault="00190C87" w:rsidP="007F75B1">
            <w:pPr>
              <w:spacing w:before="60" w:after="60" w:line="240" w:lineRule="auto"/>
              <w:rPr>
                <w:sz w:val="16"/>
                <w:szCs w:val="16"/>
              </w:rPr>
            </w:pPr>
            <w:r w:rsidRPr="00745B88">
              <w:rPr>
                <w:sz w:val="16"/>
                <w:szCs w:val="16"/>
              </w:rPr>
              <w:t>LEKARZ_LEK_DENTYSTA_FELCZER</w:t>
            </w:r>
          </w:p>
          <w:p w14:paraId="18E0A417" w14:textId="77777777" w:rsidR="00190C87" w:rsidRPr="00745B88" w:rsidRDefault="00190C87" w:rsidP="007F75B1">
            <w:pPr>
              <w:spacing w:before="60" w:after="60" w:line="240" w:lineRule="auto"/>
              <w:rPr>
                <w:sz w:val="16"/>
                <w:szCs w:val="16"/>
              </w:rPr>
            </w:pPr>
            <w:r w:rsidRPr="00745B88">
              <w:rPr>
                <w:sz w:val="16"/>
                <w:szCs w:val="16"/>
              </w:rPr>
              <w:t>PIELEGNIARKA_POLOZNA</w:t>
            </w:r>
          </w:p>
          <w:p w14:paraId="55EEF269" w14:textId="442E2F02" w:rsidR="00745B88" w:rsidRPr="00745B88" w:rsidRDefault="00745B88" w:rsidP="007F75B1">
            <w:pPr>
              <w:spacing w:before="60" w:after="60" w:line="240" w:lineRule="auto"/>
              <w:rPr>
                <w:sz w:val="16"/>
                <w:szCs w:val="16"/>
              </w:rPr>
            </w:pPr>
            <w:r w:rsidRPr="00745B88">
              <w:rPr>
                <w:sz w:val="16"/>
                <w:szCs w:val="16"/>
              </w:rPr>
              <w:t>FARMACEUTA</w:t>
            </w:r>
          </w:p>
        </w:tc>
      </w:tr>
      <w:tr w:rsidR="00F4031D" w:rsidRPr="00C93E94" w14:paraId="154908CA" w14:textId="77777777" w:rsidTr="00745B88">
        <w:trPr>
          <w:cantSplit/>
        </w:trPr>
        <w:tc>
          <w:tcPr>
            <w:tcW w:w="3256" w:type="dxa"/>
          </w:tcPr>
          <w:p w14:paraId="6566CE92" w14:textId="73AA4747" w:rsidR="00F4031D" w:rsidRPr="00F722A3" w:rsidRDefault="00F4031D" w:rsidP="007F75B1">
            <w:pPr>
              <w:spacing w:before="60" w:after="60" w:line="240" w:lineRule="auto"/>
              <w:rPr>
                <w:sz w:val="18"/>
                <w:szCs w:val="18"/>
              </w:rPr>
            </w:pPr>
            <w:proofErr w:type="spellStart"/>
            <w:r>
              <w:rPr>
                <w:sz w:val="18"/>
                <w:szCs w:val="18"/>
              </w:rPr>
              <w:t>odczytKanalowKomunikacjiUslugobiorcy</w:t>
            </w:r>
            <w:proofErr w:type="spellEnd"/>
          </w:p>
        </w:tc>
        <w:tc>
          <w:tcPr>
            <w:tcW w:w="2835" w:type="dxa"/>
          </w:tcPr>
          <w:p w14:paraId="340F9214" w14:textId="101E85FD" w:rsidR="00F4031D" w:rsidRPr="00745B88" w:rsidRDefault="00F4031D" w:rsidP="007F75B1">
            <w:pPr>
              <w:spacing w:before="60" w:after="60" w:line="240" w:lineRule="auto"/>
              <w:jc w:val="left"/>
              <w:rPr>
                <w:sz w:val="16"/>
                <w:szCs w:val="16"/>
              </w:rPr>
            </w:pPr>
            <w:r w:rsidRPr="00745B88">
              <w:rPr>
                <w:sz w:val="16"/>
                <w:szCs w:val="16"/>
              </w:rPr>
              <w:t>SYSTEM_ZEWNETRZNY_PODMIOTU_LECZNICZEGO</w:t>
            </w:r>
          </w:p>
        </w:tc>
        <w:tc>
          <w:tcPr>
            <w:tcW w:w="3118" w:type="dxa"/>
          </w:tcPr>
          <w:p w14:paraId="6B7AF095" w14:textId="77777777" w:rsidR="00F4031D" w:rsidRPr="00745B88" w:rsidRDefault="00F4031D" w:rsidP="00F4031D">
            <w:pPr>
              <w:spacing w:before="60" w:after="60" w:line="240" w:lineRule="auto"/>
              <w:rPr>
                <w:sz w:val="16"/>
                <w:szCs w:val="16"/>
              </w:rPr>
            </w:pPr>
            <w:r w:rsidRPr="00745B88">
              <w:rPr>
                <w:sz w:val="16"/>
                <w:szCs w:val="16"/>
              </w:rPr>
              <w:t>LEKARZ_LEK_DENTYSTA_FELCZER</w:t>
            </w:r>
          </w:p>
          <w:p w14:paraId="5463D757" w14:textId="1FD719C8" w:rsidR="00F4031D" w:rsidRPr="00745B88" w:rsidRDefault="00F4031D" w:rsidP="007F75B1">
            <w:pPr>
              <w:spacing w:before="60" w:after="60" w:line="240" w:lineRule="auto"/>
              <w:rPr>
                <w:sz w:val="16"/>
                <w:szCs w:val="16"/>
              </w:rPr>
            </w:pPr>
            <w:r w:rsidRPr="00745B88">
              <w:rPr>
                <w:sz w:val="16"/>
                <w:szCs w:val="16"/>
              </w:rPr>
              <w:t>PIELEGNIARKA_POLOZNA</w:t>
            </w:r>
          </w:p>
        </w:tc>
      </w:tr>
    </w:tbl>
    <w:p w14:paraId="25B5ED28" w14:textId="77777777" w:rsidR="00E46697" w:rsidRPr="00C93E94" w:rsidRDefault="00E46697" w:rsidP="00911709">
      <w:pPr>
        <w:spacing w:line="288" w:lineRule="auto"/>
      </w:pPr>
    </w:p>
    <w:p w14:paraId="4F57D353" w14:textId="77777777" w:rsidR="00E46697" w:rsidRDefault="00CC4FC3" w:rsidP="00911709">
      <w:pPr>
        <w:pStyle w:val="Nagwek1"/>
        <w:numPr>
          <w:ilvl w:val="0"/>
          <w:numId w:val="1"/>
        </w:numPr>
        <w:spacing w:line="288" w:lineRule="auto"/>
      </w:pPr>
      <w:bookmarkStart w:id="21" w:name="_Toc489968945"/>
      <w:bookmarkStart w:id="22" w:name="_Toc48216640"/>
      <w:bookmarkEnd w:id="21"/>
      <w:r>
        <w:lastRenderedPageBreak/>
        <w:t>Opis usług</w:t>
      </w:r>
      <w:r w:rsidR="00941392">
        <w:t>i do nadawania uprawnień dostępu do danych medycznych pacjenta</w:t>
      </w:r>
      <w:bookmarkEnd w:id="22"/>
    </w:p>
    <w:p w14:paraId="7752EF0A" w14:textId="77777777" w:rsidR="00CC4FC3" w:rsidRDefault="00941392" w:rsidP="00CC4FC3">
      <w:pPr>
        <w:spacing w:line="288" w:lineRule="auto"/>
      </w:pPr>
      <w:r>
        <w:t>Usługa sieciowa</w:t>
      </w:r>
      <w:r w:rsidR="00CC4FC3">
        <w:t xml:space="preserve"> w zakresie nadawania dostępu do danych medycznych pacjenta rozszerza</w:t>
      </w:r>
      <w:r>
        <w:t xml:space="preserve"> </w:t>
      </w:r>
      <w:r w:rsidR="00CC4FC3">
        <w:t>wykaz usług na środowisku integracyjny systemu P1, określony w dokumentacji technicznej dla dostawców oprogramowania podlegającego integracji z systemem P1.</w:t>
      </w:r>
    </w:p>
    <w:p w14:paraId="43A9554F" w14:textId="77777777" w:rsidR="00E46697" w:rsidRPr="00C93E94" w:rsidRDefault="00E46697" w:rsidP="002D5D4B">
      <w:pPr>
        <w:pStyle w:val="Nagwek2"/>
      </w:pPr>
      <w:bookmarkStart w:id="23" w:name="_Toc487461999"/>
      <w:bookmarkStart w:id="24" w:name="_Ref489996752"/>
      <w:bookmarkStart w:id="25" w:name="_Ref489997227"/>
      <w:bookmarkStart w:id="26" w:name="_Toc501107039"/>
      <w:bookmarkStart w:id="27" w:name="_Toc48216641"/>
      <w:r w:rsidRPr="00C93E94">
        <w:t>Usługa</w:t>
      </w:r>
      <w:bookmarkEnd w:id="23"/>
      <w:bookmarkEnd w:id="24"/>
      <w:bookmarkEnd w:id="25"/>
      <w:bookmarkEnd w:id="26"/>
      <w:r w:rsidR="002D5D4B">
        <w:t xml:space="preserve"> </w:t>
      </w:r>
      <w:proofErr w:type="spellStart"/>
      <w:r w:rsidR="002D5D4B" w:rsidRPr="002D5D4B">
        <w:t>ObslugaUprawnienDoDokMedWS</w:t>
      </w:r>
      <w:bookmarkEnd w:id="27"/>
      <w:proofErr w:type="spellEnd"/>
    </w:p>
    <w:p w14:paraId="523A8925" w14:textId="041C291C" w:rsidR="00E46697" w:rsidRDefault="00E46697" w:rsidP="00911709">
      <w:pPr>
        <w:spacing w:line="288" w:lineRule="auto"/>
      </w:pPr>
      <w:r w:rsidRPr="00C93E94">
        <w:t xml:space="preserve">Usługa </w:t>
      </w:r>
      <w:proofErr w:type="spellStart"/>
      <w:r w:rsidR="002D5D4B" w:rsidRPr="002D5D4B">
        <w:rPr>
          <w:i/>
        </w:rPr>
        <w:t>ObslugaUprawnienDoDokMedWS</w:t>
      </w:r>
      <w:proofErr w:type="spellEnd"/>
      <w:r w:rsidR="002D5D4B">
        <w:rPr>
          <w:i/>
        </w:rPr>
        <w:t xml:space="preserve"> </w:t>
      </w:r>
      <w:r w:rsidRPr="00C93E94">
        <w:t>grupuje operacje związane z</w:t>
      </w:r>
      <w:r w:rsidR="002D5D4B">
        <w:t xml:space="preserve"> procesem nadawania uprawnień dostępu do danych pacjenta pracownikowi medycznemu w trybie autoryzacji z użyciem SMS</w:t>
      </w:r>
      <w:r w:rsidR="00F4031D">
        <w:t xml:space="preserve"> oraz operacje związane z procesem odczytu kanałów komunikacji Usługobiorcy</w:t>
      </w:r>
      <w:r w:rsidRPr="00C93E94">
        <w:t>.</w:t>
      </w:r>
    </w:p>
    <w:p w14:paraId="2AAC3B4A" w14:textId="77777777" w:rsidR="00E46697" w:rsidRPr="00F722A3" w:rsidRDefault="00E46697" w:rsidP="002D5D4B">
      <w:pPr>
        <w:pStyle w:val="Nagwek3"/>
        <w:rPr>
          <w:sz w:val="26"/>
        </w:rPr>
      </w:pPr>
      <w:bookmarkStart w:id="28" w:name="_Toc487462000"/>
      <w:bookmarkStart w:id="29" w:name="_Toc501107040"/>
      <w:bookmarkStart w:id="30" w:name="_Toc48216642"/>
      <w:r w:rsidRPr="00F722A3">
        <w:rPr>
          <w:sz w:val="26"/>
        </w:rPr>
        <w:t xml:space="preserve">Operacja </w:t>
      </w:r>
      <w:bookmarkEnd w:id="28"/>
      <w:proofErr w:type="spellStart"/>
      <w:r w:rsidR="002D5D4B" w:rsidRPr="00F722A3">
        <w:rPr>
          <w:sz w:val="26"/>
        </w:rPr>
        <w:t>zlozWniosekONadanieUprawnienDoDanychPacjenta</w:t>
      </w:r>
      <w:bookmarkEnd w:id="29"/>
      <w:bookmarkEnd w:id="30"/>
      <w:proofErr w:type="spellEnd"/>
    </w:p>
    <w:p w14:paraId="2C6B6079" w14:textId="446E452B" w:rsidR="00B90504" w:rsidRDefault="00E46697" w:rsidP="00911709">
      <w:pPr>
        <w:spacing w:line="288" w:lineRule="auto"/>
      </w:pPr>
      <w:r w:rsidRPr="00C93E94">
        <w:t xml:space="preserve">Operacja </w:t>
      </w:r>
      <w:proofErr w:type="spellStart"/>
      <w:r w:rsidR="002D5D4B" w:rsidRPr="002D5D4B">
        <w:rPr>
          <w:i/>
        </w:rPr>
        <w:t>zlozWniosekONadanieUprawnienDoDanychPacjenta</w:t>
      </w:r>
      <w:proofErr w:type="spellEnd"/>
      <w:r w:rsidR="002D5D4B">
        <w:rPr>
          <w:i/>
        </w:rPr>
        <w:t xml:space="preserve"> </w:t>
      </w:r>
      <w:r w:rsidRPr="00C93E94">
        <w:t xml:space="preserve">służy do </w:t>
      </w:r>
      <w:r w:rsidR="002D5D4B">
        <w:t>przekazania i rejestracji wniosku o nadanie uprawnień do danych pacjenta</w:t>
      </w:r>
      <w:r w:rsidR="00B90504">
        <w:t xml:space="preserve"> </w:t>
      </w:r>
      <w:r w:rsidR="00FE3C8F">
        <w:t xml:space="preserve">zarejestrowanych </w:t>
      </w:r>
      <w:r w:rsidR="00B90504">
        <w:t>w systemie P1.</w:t>
      </w:r>
    </w:p>
    <w:p w14:paraId="2E60CC96" w14:textId="77777777" w:rsidR="002D5D4B" w:rsidRDefault="00190C87" w:rsidP="00190C87">
      <w:pPr>
        <w:spacing w:line="288" w:lineRule="auto"/>
      </w:pPr>
      <w:r>
        <w:t>W ramach wywołania operacji wymagane jest podanie kontekstu, obejmującego identyfikator OID Podmiotu Leczniczego, identyfikator OID Pracownika Medycznego, identyfikator OID miejsca pracy Pracownika Medycznego oraz rolę biznesową Pracownika Medycznego. Poza kontekstem wymagany jest identyfikator OID Pacjenta (tj. PESEL) oraz identyfikator osoby wskazanej do autoryzacji wniosku (PESEL).</w:t>
      </w:r>
    </w:p>
    <w:p w14:paraId="52956D09" w14:textId="4DE92DB3" w:rsidR="00D67329" w:rsidRDefault="00D67329" w:rsidP="00190C87">
      <w:pPr>
        <w:spacing w:line="288" w:lineRule="auto"/>
      </w:pPr>
      <w:r>
        <w:t>W przypadku błędów w parametrach wywołania operacji zwracany jest błąd walidacji parametrów</w:t>
      </w:r>
      <w:r w:rsidR="005E132E">
        <w:t xml:space="preserve"> </w:t>
      </w:r>
      <w:r w:rsidR="00EA193D">
        <w:t>(</w:t>
      </w:r>
      <w:proofErr w:type="spellStart"/>
      <w:r w:rsidR="00EA193D">
        <w:t>BladWalidacjiParametrow</w:t>
      </w:r>
      <w:proofErr w:type="spellEnd"/>
      <w:r w:rsidR="00EA193D">
        <w:t xml:space="preserve">) </w:t>
      </w:r>
      <w:r w:rsidR="005E132E">
        <w:t>i system kończy przetwarzanie wniosku</w:t>
      </w:r>
      <w:r>
        <w:t>.</w:t>
      </w:r>
    </w:p>
    <w:p w14:paraId="4984C43E" w14:textId="08978F15" w:rsidR="00190C87" w:rsidRDefault="00190C87" w:rsidP="00190C87">
      <w:pPr>
        <w:spacing w:line="288" w:lineRule="auto"/>
      </w:pPr>
      <w:r>
        <w:t xml:space="preserve">W ramach realizacji operacji system P1 </w:t>
      </w:r>
      <w:r w:rsidR="00D67329">
        <w:t>weryfikuje uprawnienia</w:t>
      </w:r>
      <w:r>
        <w:t xml:space="preserve"> Pracownika Medycz</w:t>
      </w:r>
      <w:r w:rsidR="00D67329">
        <w:t xml:space="preserve">nego wskazanego w kontekście w CWPM. W przypadku braku aktualnych uprawnień system </w:t>
      </w:r>
      <w:r w:rsidR="00D67329">
        <w:lastRenderedPageBreak/>
        <w:t>zwraca błąd autoryzacji Pracownika Medycznego</w:t>
      </w:r>
      <w:r w:rsidR="005E132E">
        <w:t xml:space="preserve"> </w:t>
      </w:r>
      <w:r w:rsidR="00EA193D">
        <w:t>(</w:t>
      </w:r>
      <w:proofErr w:type="spellStart"/>
      <w:r w:rsidR="00EA193D">
        <w:t>BladAutoryzacjiPracownikaMedycznego</w:t>
      </w:r>
      <w:proofErr w:type="spellEnd"/>
      <w:r w:rsidR="00EA193D">
        <w:t xml:space="preserve">) </w:t>
      </w:r>
      <w:r w:rsidR="005E132E">
        <w:t>a wniosek nie jest rejestrowany w systemie</w:t>
      </w:r>
      <w:r w:rsidR="00D67329">
        <w:t>.</w:t>
      </w:r>
    </w:p>
    <w:p w14:paraId="33CC0C57" w14:textId="604D67CA" w:rsidR="005E132E" w:rsidRDefault="00D67329" w:rsidP="00190C87">
      <w:pPr>
        <w:spacing w:line="288" w:lineRule="auto"/>
      </w:pPr>
      <w:r>
        <w:t>System weryfikuje również uprawnienia osoby wskazanej do autoryzacji wniosku o nadanie uprawnień. Uprawnienia posiada wyłącznie pacjent, którego dane dotyczą, jego opiekun lub pełnomocnik posiadający prawo dostępu do pełnej dokumentacji medycznej bez ograniczenia co do okresu rejestracji tych danych.</w:t>
      </w:r>
      <w:r w:rsidR="00F722A3">
        <w:t xml:space="preserve"> </w:t>
      </w:r>
      <w:r w:rsidR="005E132E">
        <w:t xml:space="preserve">W przypadku stwierdzenia braku uprawnień osoby wskazanej do autoryzacji wniosku system zwraca błąd autoryzacji tej osoby a wniosek </w:t>
      </w:r>
      <w:r w:rsidR="00EA193D">
        <w:t>(</w:t>
      </w:r>
      <w:proofErr w:type="spellStart"/>
      <w:r w:rsidR="00EA193D">
        <w:t>BladAutoryzacjiOsobyWskazanejDoAutoryzacjiWniosku</w:t>
      </w:r>
      <w:proofErr w:type="spellEnd"/>
      <w:r w:rsidR="00EA193D">
        <w:t xml:space="preserve">) </w:t>
      </w:r>
      <w:r w:rsidR="005E132E">
        <w:t>nie jest rejestrowany w systemie.</w:t>
      </w:r>
    </w:p>
    <w:p w14:paraId="360232DC" w14:textId="77777777" w:rsidR="005E132E" w:rsidRDefault="005E132E" w:rsidP="00190C87">
      <w:pPr>
        <w:spacing w:line="288" w:lineRule="auto"/>
      </w:pPr>
      <w:r>
        <w:t xml:space="preserve">W przypadku pozytywnej weryfikacji uprawnień osób wskazanych we wniosku system generuje 4-cyfrowy kod </w:t>
      </w:r>
      <w:r w:rsidR="002235B3">
        <w:t xml:space="preserve">do autoryzacji wniosku </w:t>
      </w:r>
      <w:r>
        <w:t xml:space="preserve">i przesyła go </w:t>
      </w:r>
      <w:r w:rsidR="002235B3">
        <w:t xml:space="preserve">za pośrednictwem sms </w:t>
      </w:r>
      <w:r>
        <w:t>na numer telefonu zarejestrowany na koncie osoby wskazanej do autoryzacji wniosku.</w:t>
      </w:r>
    </w:p>
    <w:p w14:paraId="0D65DFD1" w14:textId="3A65ACBB" w:rsidR="005E132E" w:rsidRDefault="005E132E" w:rsidP="00190C87">
      <w:pPr>
        <w:spacing w:line="288" w:lineRule="auto"/>
      </w:pPr>
      <w:r>
        <w:t>W przypadku gdy osoba wskazana do autoryzacji wniosku nie posiada konta w systemie P1 lub nie posiada zarejestrowanego numeru telefonu na koncie system zwraca błąd braku danych</w:t>
      </w:r>
      <w:r w:rsidR="00EA193D">
        <w:t xml:space="preserve"> (</w:t>
      </w:r>
      <w:proofErr w:type="spellStart"/>
      <w:r w:rsidR="00EA193D">
        <w:t>BrakDanych</w:t>
      </w:r>
      <w:proofErr w:type="spellEnd"/>
      <w:r w:rsidR="00EA193D">
        <w:t>)</w:t>
      </w:r>
      <w:r>
        <w:t xml:space="preserve"> a wniosek nie jest rejestrowany w systemie.</w:t>
      </w:r>
    </w:p>
    <w:p w14:paraId="184809C1" w14:textId="77777777" w:rsidR="002235B3" w:rsidRDefault="002235B3" w:rsidP="00190C87">
      <w:pPr>
        <w:spacing w:line="288" w:lineRule="auto"/>
      </w:pPr>
      <w:r>
        <w:t>Po przesłaniu sms z kodem do autoryzacji wniosku system zwraca w wyniku realizacji operacji identyfikator wniosku o nadanie uprawnień do danych pacjenta. Wniosek zostaje zarejestrowany w systemie i przez ustalony okres czasu oczekuje na autoryzacje.</w:t>
      </w:r>
    </w:p>
    <w:p w14:paraId="1EAAE6C4" w14:textId="5302E4CF" w:rsidR="005E132E" w:rsidRDefault="005E132E" w:rsidP="00190C87">
      <w:pPr>
        <w:spacing w:line="288" w:lineRule="auto"/>
      </w:pPr>
      <w:r>
        <w:t>W przypadku wystąpienia wewnętrznego błędu uniemożliwiającego procedowanie wniosku o nadanie uprawnień do danych pacjenta system zwraca błąd wewnętrzny</w:t>
      </w:r>
      <w:r w:rsidR="00EA193D">
        <w:t xml:space="preserve"> (</w:t>
      </w:r>
      <w:proofErr w:type="spellStart"/>
      <w:r w:rsidR="00EA193D">
        <w:t>BladWewnętrzny</w:t>
      </w:r>
      <w:proofErr w:type="spellEnd"/>
      <w:r w:rsidR="00EA193D">
        <w:t>)</w:t>
      </w:r>
      <w:r>
        <w:t>. W takim przypadku wymagane jest powtórzenie wywołania operacji.</w:t>
      </w:r>
    </w:p>
    <w:p w14:paraId="1D63A2C7" w14:textId="77777777" w:rsidR="005E132E" w:rsidRDefault="005E132E" w:rsidP="00190C87">
      <w:pPr>
        <w:spacing w:line="288" w:lineRule="auto"/>
      </w:pPr>
    </w:p>
    <w:p w14:paraId="12688144" w14:textId="77777777" w:rsidR="002D5D4B" w:rsidRPr="00F722A3" w:rsidRDefault="002D5D4B" w:rsidP="00B934DF">
      <w:pPr>
        <w:pStyle w:val="Nagwek3"/>
        <w:rPr>
          <w:sz w:val="25"/>
          <w:szCs w:val="25"/>
        </w:rPr>
      </w:pPr>
      <w:bookmarkStart w:id="31" w:name="_Toc48216643"/>
      <w:r w:rsidRPr="00F722A3">
        <w:rPr>
          <w:sz w:val="25"/>
          <w:szCs w:val="25"/>
        </w:rPr>
        <w:t xml:space="preserve">Operacja </w:t>
      </w:r>
      <w:proofErr w:type="spellStart"/>
      <w:r w:rsidRPr="00F722A3">
        <w:rPr>
          <w:sz w:val="25"/>
          <w:szCs w:val="25"/>
        </w:rPr>
        <w:t>autoryzujWniosekONadanieUprawnienDoDanychPacjenta</w:t>
      </w:r>
      <w:bookmarkEnd w:id="31"/>
      <w:proofErr w:type="spellEnd"/>
    </w:p>
    <w:p w14:paraId="4E33C06E" w14:textId="77777777" w:rsidR="002D5D4B" w:rsidRDefault="002D5D4B" w:rsidP="002D5D4B">
      <w:pPr>
        <w:spacing w:line="288" w:lineRule="auto"/>
      </w:pPr>
      <w:r w:rsidRPr="00C93E94">
        <w:t xml:space="preserve">Operacja </w:t>
      </w:r>
      <w:proofErr w:type="spellStart"/>
      <w:r w:rsidR="00B934DF" w:rsidRPr="00F722A3">
        <w:rPr>
          <w:i/>
        </w:rPr>
        <w:t>autoryzujWniosekONadanieUprawnienDoDanychPacjenta</w:t>
      </w:r>
      <w:proofErr w:type="spellEnd"/>
      <w:r w:rsidR="00B934DF" w:rsidRPr="00C93E94">
        <w:t xml:space="preserve"> </w:t>
      </w:r>
      <w:r w:rsidR="002235B3">
        <w:t>umożliwia</w:t>
      </w:r>
      <w:r w:rsidRPr="00C93E94">
        <w:t xml:space="preserve"> </w:t>
      </w:r>
      <w:r w:rsidR="002235B3">
        <w:t>autoryzację</w:t>
      </w:r>
      <w:r w:rsidR="00941392">
        <w:t xml:space="preserve"> wniosku o nadanie uprawnień dostępu do danych pacjenta z użyciem kodu autoryzacyjnego.</w:t>
      </w:r>
    </w:p>
    <w:p w14:paraId="326A14AD" w14:textId="77777777" w:rsidR="005E132E" w:rsidRDefault="005E132E" w:rsidP="005E132E">
      <w:pPr>
        <w:spacing w:line="288" w:lineRule="auto"/>
      </w:pPr>
      <w:bookmarkStart w:id="32" w:name="_Toc484171487"/>
      <w:bookmarkStart w:id="33" w:name="_Toc484171630"/>
      <w:bookmarkStart w:id="34" w:name="_Toc484172085"/>
      <w:bookmarkStart w:id="35" w:name="_Toc484171488"/>
      <w:bookmarkStart w:id="36" w:name="_Toc484171631"/>
      <w:bookmarkStart w:id="37" w:name="_Toc484172086"/>
      <w:bookmarkStart w:id="38" w:name="_Toc484083271"/>
      <w:bookmarkStart w:id="39" w:name="_Toc484089060"/>
      <w:bookmarkStart w:id="40" w:name="_Toc487462013"/>
      <w:bookmarkStart w:id="41" w:name="_Toc501107068"/>
      <w:bookmarkEnd w:id="32"/>
      <w:bookmarkEnd w:id="33"/>
      <w:bookmarkEnd w:id="34"/>
      <w:bookmarkEnd w:id="35"/>
      <w:bookmarkEnd w:id="36"/>
      <w:bookmarkEnd w:id="37"/>
      <w:bookmarkEnd w:id="38"/>
      <w:bookmarkEnd w:id="39"/>
      <w:r>
        <w:t xml:space="preserve">W ramach wywołania operacji wymagane jest podanie kontekstu, obejmującego identyfikator OID Podmiotu Leczniczego, identyfikator OID Pracownika Medycznego, identyfikator OID miejsca pracy Pracownika Medycznego oraz rolę biznesową Pracownika Medycznego. Poza kontekstem wymagany jest identyfikator </w:t>
      </w:r>
      <w:r w:rsidR="002235B3">
        <w:t xml:space="preserve">wniosku, otrzymany w ramach realizacji operacji </w:t>
      </w:r>
      <w:proofErr w:type="spellStart"/>
      <w:r w:rsidR="002235B3" w:rsidRPr="002D5D4B">
        <w:rPr>
          <w:i/>
        </w:rPr>
        <w:t>zlozWniosekONadanieUprawnienDoDanychPacjenta</w:t>
      </w:r>
      <w:proofErr w:type="spellEnd"/>
      <w:r w:rsidR="002235B3">
        <w:rPr>
          <w:i/>
        </w:rPr>
        <w:t xml:space="preserve"> </w:t>
      </w:r>
      <w:r>
        <w:t xml:space="preserve">oraz </w:t>
      </w:r>
      <w:r w:rsidR="002235B3">
        <w:t>4-cyfrowy kod autoryzujący</w:t>
      </w:r>
      <w:r>
        <w:t>.</w:t>
      </w:r>
    </w:p>
    <w:p w14:paraId="2AA80D16" w14:textId="3BFEAA4E" w:rsidR="002235B3" w:rsidRDefault="002235B3" w:rsidP="002235B3">
      <w:pPr>
        <w:spacing w:line="288" w:lineRule="auto"/>
      </w:pPr>
      <w:r>
        <w:t>W przypadku błędów w parametrach wywołania operacji zwracany jest błąd walidacji parametrów</w:t>
      </w:r>
      <w:r w:rsidR="00EA193D">
        <w:t xml:space="preserve"> (</w:t>
      </w:r>
      <w:proofErr w:type="spellStart"/>
      <w:r w:rsidR="00EA193D">
        <w:t>BladWalidacjiParametrow</w:t>
      </w:r>
      <w:proofErr w:type="spellEnd"/>
      <w:r w:rsidR="00EA193D">
        <w:t>)</w:t>
      </w:r>
      <w:r>
        <w:t xml:space="preserve"> i system kończy przetwarzanie wniosku.</w:t>
      </w:r>
    </w:p>
    <w:p w14:paraId="0C0ACF79" w14:textId="55604A2D" w:rsidR="00EB56B1" w:rsidRDefault="002235B3" w:rsidP="005E132E">
      <w:pPr>
        <w:spacing w:line="288" w:lineRule="auto"/>
      </w:pPr>
      <w:r>
        <w:lastRenderedPageBreak/>
        <w:t>W ramach realizacji operacji system weryfikuje czy nie została przekroczona ustalona liczba prób autoryzacji</w:t>
      </w:r>
      <w:r w:rsidR="00EB56B1">
        <w:t xml:space="preserve">, </w:t>
      </w:r>
      <w:r>
        <w:t xml:space="preserve">czy </w:t>
      </w:r>
      <w:r w:rsidR="00EB56B1">
        <w:t xml:space="preserve">nie upłynął </w:t>
      </w:r>
      <w:r w:rsidR="003F5984">
        <w:t xml:space="preserve">ustalony </w:t>
      </w:r>
      <w:r>
        <w:t>okres ważn</w:t>
      </w:r>
      <w:r w:rsidR="00EB56B1">
        <w:t>ości wniosku oraz czy dane z żądania autoryzacji wniosku, tj. kontekst oraz numer autoryzacyjny są zgodne z danymi, zarejestrowanymi w systemie w kontekście wniosku.</w:t>
      </w:r>
    </w:p>
    <w:p w14:paraId="15C61D91" w14:textId="5D765365" w:rsidR="002235B3" w:rsidRDefault="002235B3" w:rsidP="005E132E">
      <w:pPr>
        <w:spacing w:line="288" w:lineRule="auto"/>
      </w:pPr>
      <w:r>
        <w:t>W przypadku przekroczenia dozwolonej liczby prób autor</w:t>
      </w:r>
      <w:r w:rsidR="00EB56B1">
        <w:t xml:space="preserve">yzacji, upływu ważności wniosku, czy niezgodności danych podanych w żądaniu autoryzacji z danymi zarejestrowanymi w systemie </w:t>
      </w:r>
      <w:r>
        <w:t>system zwraca błąd autoryzacji wniosku</w:t>
      </w:r>
      <w:r w:rsidR="00EA193D">
        <w:t xml:space="preserve"> (</w:t>
      </w:r>
      <w:proofErr w:type="spellStart"/>
      <w:r w:rsidR="00EA193D">
        <w:t>BladAutoryzacjiWniosku</w:t>
      </w:r>
      <w:proofErr w:type="spellEnd"/>
      <w:r w:rsidR="00EA193D">
        <w:t>)</w:t>
      </w:r>
      <w:r>
        <w:t>.</w:t>
      </w:r>
    </w:p>
    <w:p w14:paraId="6C68F786" w14:textId="77777777" w:rsidR="00EB56B1" w:rsidRDefault="00EB56B1" w:rsidP="005E132E">
      <w:pPr>
        <w:spacing w:line="288" w:lineRule="auto"/>
      </w:pPr>
      <w:r>
        <w:t>W przypadku pozytywnej weryfikacji żądania autoryzacji system nadaje uprawnienie dostępu zgodnie z wnioskiem i zwraca w wyniku realizacji operacji identyfikator wniosku.</w:t>
      </w:r>
    </w:p>
    <w:p w14:paraId="11ECC432" w14:textId="5F881F87" w:rsidR="00EB56B1" w:rsidRDefault="00EB56B1" w:rsidP="00EB56B1">
      <w:pPr>
        <w:spacing w:line="288" w:lineRule="auto"/>
      </w:pPr>
      <w:r>
        <w:t xml:space="preserve">W przypadku gdy w systemie istnieje aktualne uprawnienie dostępu do danych pacjenta dla danego Pracownika Medycznego system </w:t>
      </w:r>
      <w:r w:rsidR="00462F76">
        <w:t>nadpisuje istniejące uprawnienie.</w:t>
      </w:r>
    </w:p>
    <w:p w14:paraId="432F7706" w14:textId="231FE4BF" w:rsidR="00EB56B1" w:rsidRDefault="00EB56B1" w:rsidP="00EB56B1">
      <w:pPr>
        <w:spacing w:line="288" w:lineRule="auto"/>
      </w:pPr>
      <w:r>
        <w:t>W przypadku wystąpienia wewnętrznego błędu uniemożliwiającego procedowanie żądania autoryzacji wniosku o nadanie uprawnień do danych pacjenta system zwraca błąd wewnętrzny</w:t>
      </w:r>
      <w:r w:rsidR="00EA193D">
        <w:t xml:space="preserve"> (</w:t>
      </w:r>
      <w:proofErr w:type="spellStart"/>
      <w:r w:rsidR="00EA193D">
        <w:t>BladWewnętrzny</w:t>
      </w:r>
      <w:proofErr w:type="spellEnd"/>
      <w:r w:rsidR="00EA193D">
        <w:t>)</w:t>
      </w:r>
      <w:r>
        <w:t>. W takim przypadku wymagane jest powtórzenie wywołania operacji.</w:t>
      </w:r>
    </w:p>
    <w:p w14:paraId="0EF5F840" w14:textId="77777777" w:rsidR="00EB56B1" w:rsidRDefault="00EB56B1" w:rsidP="00EB56B1">
      <w:pPr>
        <w:spacing w:line="288" w:lineRule="auto"/>
      </w:pPr>
    </w:p>
    <w:p w14:paraId="6A01C0FA" w14:textId="6771C7FC" w:rsidR="00F4031D" w:rsidRPr="00F722A3" w:rsidRDefault="00F4031D" w:rsidP="00F4031D">
      <w:pPr>
        <w:pStyle w:val="Nagwek3"/>
        <w:rPr>
          <w:sz w:val="25"/>
          <w:szCs w:val="25"/>
        </w:rPr>
      </w:pPr>
      <w:bookmarkStart w:id="42" w:name="_Toc48216644"/>
      <w:r>
        <w:rPr>
          <w:sz w:val="25"/>
          <w:szCs w:val="25"/>
        </w:rPr>
        <w:t xml:space="preserve">Operacja </w:t>
      </w:r>
      <w:proofErr w:type="spellStart"/>
      <w:r>
        <w:rPr>
          <w:sz w:val="25"/>
          <w:szCs w:val="25"/>
        </w:rPr>
        <w:t>odczytKanalowKomunikacjiUslugobiorcy</w:t>
      </w:r>
      <w:bookmarkEnd w:id="42"/>
      <w:proofErr w:type="spellEnd"/>
    </w:p>
    <w:p w14:paraId="0C1FA1A0" w14:textId="23D78F26" w:rsidR="00F4031D" w:rsidRDefault="00F4031D" w:rsidP="00F4031D">
      <w:pPr>
        <w:spacing w:line="288" w:lineRule="auto"/>
      </w:pPr>
      <w:r>
        <w:t xml:space="preserve">Operacja </w:t>
      </w:r>
      <w:proofErr w:type="spellStart"/>
      <w:r>
        <w:rPr>
          <w:i/>
        </w:rPr>
        <w:t>odczytKanalowKomunikacjiUslugobiorcy</w:t>
      </w:r>
      <w:proofErr w:type="spellEnd"/>
      <w:r w:rsidRPr="00C93E94">
        <w:t xml:space="preserve"> </w:t>
      </w:r>
      <w:r>
        <w:t>umożliwia odczytanie kanałów komunikacji jakie zdefiniował Usługobiorca, tj. informację czy Usługobiorca posiada aktywne konto IKP, czy Usługobiorca ma aktywowane powiadomienia e-mail z systemu P1 oraz czy Us</w:t>
      </w:r>
      <w:r w:rsidR="00B67D90">
        <w:t>ługobiorca ma aktywowane</w:t>
      </w:r>
      <w:r>
        <w:t xml:space="preserve"> powiadomienia SMS z systemu P1.</w:t>
      </w:r>
      <w:r w:rsidRPr="00C93E94">
        <w:t xml:space="preserve"> </w:t>
      </w:r>
      <w:r>
        <w:t xml:space="preserve">Operacja jest istotna z punktu widzenia nadawania uprawnień do danych medycznych pacjenta. Pracownik medyczny wykorzystując operację </w:t>
      </w:r>
      <w:r w:rsidR="00B67D90">
        <w:t xml:space="preserve">otrzymuje zakres danych pozwalający określić czy będzie mógł skorzystać z procesu </w:t>
      </w:r>
      <w:proofErr w:type="spellStart"/>
      <w:r w:rsidR="00B67D90">
        <w:t>preautoryzacji</w:t>
      </w:r>
      <w:proofErr w:type="spellEnd"/>
      <w:r w:rsidR="00B67D90">
        <w:t>/autoryzacji aby otrzymać dostęp do danych medycznych Usługobiorcy.</w:t>
      </w:r>
    </w:p>
    <w:p w14:paraId="34882847" w14:textId="11BB1F1A" w:rsidR="00F4031D" w:rsidRDefault="00F4031D" w:rsidP="00F4031D">
      <w:pPr>
        <w:spacing w:line="288" w:lineRule="auto"/>
      </w:pPr>
      <w:r>
        <w:t xml:space="preserve">W ramach wywołania operacji wymagane jest podanie kontekstu, obejmującego identyfikator OID Podmiotu Leczniczego, identyfikator OID Pracownika Medycznego, identyfikator OID miejsca pracy Pracownika Medycznego oraz rolę biznesową Pracownika Medycznego. Poza kontekstem wymagany jest identyfikator </w:t>
      </w:r>
      <w:r w:rsidR="00B67D90">
        <w:t>Usługobiorcy, dla którego Pracownik Medyczny chce przeprowadzić weryfikację zdefiniowanych kanałów komunikacji.</w:t>
      </w:r>
    </w:p>
    <w:p w14:paraId="667E0BA0" w14:textId="2653292F" w:rsidR="00F4031D" w:rsidRDefault="00F4031D" w:rsidP="00F4031D">
      <w:pPr>
        <w:spacing w:line="288" w:lineRule="auto"/>
      </w:pPr>
      <w:r>
        <w:t>W przypadku błędów w parametrach wywołania operacji</w:t>
      </w:r>
      <w:r w:rsidR="00B67D90">
        <w:t xml:space="preserve"> (np. nieprawidłowa liczba znaków </w:t>
      </w:r>
      <w:r w:rsidR="00C07084">
        <w:t>numeru PESEL podanego jako identyfikator Usługobiorcy)</w:t>
      </w:r>
      <w:r>
        <w:t xml:space="preserve"> zwracany jest błąd walidacji parametrów (</w:t>
      </w:r>
      <w:proofErr w:type="spellStart"/>
      <w:r>
        <w:t>BladWalidacjiParametrow</w:t>
      </w:r>
      <w:proofErr w:type="spellEnd"/>
      <w:r>
        <w:t>) i sys</w:t>
      </w:r>
      <w:r w:rsidR="00C07084">
        <w:t>tem kończy przetwarzanie żądania</w:t>
      </w:r>
      <w:r>
        <w:t>.</w:t>
      </w:r>
    </w:p>
    <w:p w14:paraId="0C90DF2E" w14:textId="0126C8DC" w:rsidR="00F4031D" w:rsidRDefault="00F4031D" w:rsidP="00F4031D">
      <w:pPr>
        <w:spacing w:line="288" w:lineRule="auto"/>
      </w:pPr>
      <w:r>
        <w:lastRenderedPageBreak/>
        <w:t>W ramach realizacji operacji system weryfikuje</w:t>
      </w:r>
      <w:r w:rsidR="00C07084">
        <w:t xml:space="preserve"> podany identyfikator Usługobiorcy, gdy identyfikatorem jest numer PESEL. System sprawdza cyfrę kontrolną numeru PESEL. W przypadku podania identyfikatora Usługobiorcy innego niż numer PESEL weryfikacja identyfikatora nie jest przeprowadzana przez system.</w:t>
      </w:r>
      <w:r>
        <w:t xml:space="preserve"> </w:t>
      </w:r>
      <w:r w:rsidR="00C07084">
        <w:t>Dodatkowo system weryfikuje przekazany kontekst wywołania w żądaniu.</w:t>
      </w:r>
    </w:p>
    <w:p w14:paraId="369C556E" w14:textId="77777777" w:rsidR="00C07084" w:rsidRDefault="00F4031D" w:rsidP="00F4031D">
      <w:pPr>
        <w:spacing w:line="288" w:lineRule="auto"/>
      </w:pPr>
      <w:r>
        <w:t xml:space="preserve">W przypadku pozytywnej </w:t>
      </w:r>
      <w:r w:rsidR="00C07084">
        <w:t xml:space="preserve">weryfikacji żądania </w:t>
      </w:r>
      <w:r>
        <w:t>system</w:t>
      </w:r>
      <w:r w:rsidR="00C07084">
        <w:t xml:space="preserve"> zwraca informację o kanałach komunikacji Usługobiorcy:</w:t>
      </w:r>
    </w:p>
    <w:p w14:paraId="34A3880B" w14:textId="62C5E40D" w:rsidR="00C07084" w:rsidRDefault="00C07084" w:rsidP="00C07084">
      <w:pPr>
        <w:pStyle w:val="Akapitzlist"/>
        <w:numPr>
          <w:ilvl w:val="0"/>
          <w:numId w:val="39"/>
        </w:numPr>
        <w:spacing w:line="288" w:lineRule="auto"/>
      </w:pPr>
      <w:r>
        <w:t>czy Usługobiorca posiada aktywne konto IKP (</w:t>
      </w:r>
      <w:proofErr w:type="spellStart"/>
      <w:r>
        <w:t>true</w:t>
      </w:r>
      <w:proofErr w:type="spellEnd"/>
      <w:r>
        <w:t xml:space="preserve"> – Usługobiorca posiada aktywne konto IKP, </w:t>
      </w:r>
      <w:proofErr w:type="spellStart"/>
      <w:r>
        <w:t>false</w:t>
      </w:r>
      <w:proofErr w:type="spellEnd"/>
      <w:r>
        <w:t xml:space="preserve"> – Usługobiorca posiada nieaktywne konto IKP/Usługobiorca nie posiada konta IKP),</w:t>
      </w:r>
    </w:p>
    <w:p w14:paraId="4C96D6CF" w14:textId="49085A70" w:rsidR="00C07084" w:rsidRDefault="00C07084" w:rsidP="00C07084">
      <w:pPr>
        <w:pStyle w:val="Akapitzlist"/>
        <w:numPr>
          <w:ilvl w:val="0"/>
          <w:numId w:val="39"/>
        </w:numPr>
        <w:spacing w:line="288" w:lineRule="auto"/>
      </w:pPr>
      <w:r>
        <w:t>czy Usługobiorca posiada aktywowane powiadomienia e-mail z Systemu P1 (</w:t>
      </w:r>
      <w:proofErr w:type="spellStart"/>
      <w:r>
        <w:t>true</w:t>
      </w:r>
      <w:proofErr w:type="spellEnd"/>
      <w:r>
        <w:t xml:space="preserve"> – Usługobiorca posiada aktywowane powiadomienia e-mail z Systemu P1, </w:t>
      </w:r>
      <w:proofErr w:type="spellStart"/>
      <w:r>
        <w:t>false</w:t>
      </w:r>
      <w:proofErr w:type="spellEnd"/>
      <w:r>
        <w:t xml:space="preserve"> – Usługobiorca nie aktywował powiadomień e-mail z Systemu P1),</w:t>
      </w:r>
    </w:p>
    <w:p w14:paraId="0F68F7FD" w14:textId="0CFB00FA" w:rsidR="00F4031D" w:rsidRDefault="00C07084" w:rsidP="00C07084">
      <w:pPr>
        <w:pStyle w:val="Akapitzlist"/>
        <w:numPr>
          <w:ilvl w:val="0"/>
          <w:numId w:val="39"/>
        </w:numPr>
        <w:spacing w:line="288" w:lineRule="auto"/>
      </w:pPr>
      <w:r>
        <w:t>czy Usługobiorca posiada aktywowane powiadomienia SMS z Systemu P1 (</w:t>
      </w:r>
      <w:proofErr w:type="spellStart"/>
      <w:r>
        <w:t>true</w:t>
      </w:r>
      <w:proofErr w:type="spellEnd"/>
      <w:r>
        <w:t xml:space="preserve"> – Usługobiorca posiada aktywowane powiadomienia SMS z Systemu P1, </w:t>
      </w:r>
      <w:proofErr w:type="spellStart"/>
      <w:r>
        <w:t>false</w:t>
      </w:r>
      <w:proofErr w:type="spellEnd"/>
      <w:r>
        <w:t xml:space="preserve"> – Usługobiorca nie aktywował powiadomień SMS z Systemu P1).</w:t>
      </w:r>
    </w:p>
    <w:p w14:paraId="20D706D9" w14:textId="10E44603" w:rsidR="00EB56B1" w:rsidRDefault="00F4031D" w:rsidP="005E132E">
      <w:pPr>
        <w:spacing w:line="288" w:lineRule="auto"/>
      </w:pPr>
      <w:r>
        <w:t>W przypadku wystąpienia wewnętrznego błędu uniemożliwiającego procedow</w:t>
      </w:r>
      <w:r w:rsidR="003A3561">
        <w:t>anie żądania odczytania kanałów komunikacji Usługobiorcy</w:t>
      </w:r>
      <w:r>
        <w:t xml:space="preserve"> system zwraca błąd wewnętrzny (</w:t>
      </w:r>
      <w:proofErr w:type="spellStart"/>
      <w:r>
        <w:t>BladWewnętrzny</w:t>
      </w:r>
      <w:proofErr w:type="spellEnd"/>
      <w:r>
        <w:t>). W takim przypadku wymagane jest powtórzenie wywołania operacji.</w:t>
      </w:r>
    </w:p>
    <w:p w14:paraId="742E7331" w14:textId="77777777" w:rsidR="00E46697" w:rsidRPr="00C93E94" w:rsidRDefault="00E46697" w:rsidP="00911709">
      <w:pPr>
        <w:pStyle w:val="Nagwek1"/>
        <w:numPr>
          <w:ilvl w:val="0"/>
          <w:numId w:val="1"/>
        </w:numPr>
        <w:spacing w:line="288" w:lineRule="auto"/>
      </w:pPr>
      <w:bookmarkStart w:id="43" w:name="_Toc48216645"/>
      <w:r w:rsidRPr="00C93E94">
        <w:lastRenderedPageBreak/>
        <w:t>Opis WSDL</w:t>
      </w:r>
      <w:bookmarkEnd w:id="40"/>
      <w:bookmarkEnd w:id="41"/>
      <w:bookmarkEnd w:id="43"/>
    </w:p>
    <w:p w14:paraId="35062021" w14:textId="77777777" w:rsidR="00E46697" w:rsidRPr="00C93E94" w:rsidRDefault="00E46697" w:rsidP="00911709">
      <w:pPr>
        <w:pStyle w:val="Nagwek2"/>
        <w:numPr>
          <w:ilvl w:val="1"/>
          <w:numId w:val="1"/>
        </w:numPr>
        <w:spacing w:line="288" w:lineRule="auto"/>
      </w:pPr>
      <w:bookmarkStart w:id="44" w:name="_Toc487462014"/>
      <w:bookmarkStart w:id="45" w:name="_Toc501107069"/>
      <w:bookmarkStart w:id="46" w:name="_Toc48216646"/>
      <w:r w:rsidRPr="00C93E94">
        <w:t>Zasady wersjonowania</w:t>
      </w:r>
      <w:bookmarkEnd w:id="44"/>
      <w:bookmarkEnd w:id="45"/>
      <w:bookmarkEnd w:id="46"/>
    </w:p>
    <w:p w14:paraId="470B593F" w14:textId="242653D6" w:rsidR="00E46697" w:rsidRPr="00C93E94" w:rsidRDefault="00E46697" w:rsidP="00911709">
      <w:pPr>
        <w:spacing w:line="288" w:lineRule="auto"/>
      </w:pPr>
      <w:r w:rsidRPr="00C93E94">
        <w:t>Wersja WSDL i XSD jest określona w przestrzeni nazw (</w:t>
      </w:r>
      <w:proofErr w:type="spellStart"/>
      <w:r w:rsidRPr="00C93E94">
        <w:rPr>
          <w:i/>
        </w:rPr>
        <w:t>namespace</w:t>
      </w:r>
      <w:proofErr w:type="spellEnd"/>
      <w:r w:rsidRPr="00C93E94">
        <w:t xml:space="preserve">).  Każdy plik WSDL i XSD jest wersjonowany. Informacja o wprowadzonych zmianach jest zapisana jako komentarz na początku pliku. </w:t>
      </w:r>
    </w:p>
    <w:p w14:paraId="196B95C3" w14:textId="77777777" w:rsidR="00E46697" w:rsidRPr="00C93E94" w:rsidRDefault="00E46697" w:rsidP="00911709">
      <w:pPr>
        <w:pStyle w:val="Nagwek2"/>
        <w:numPr>
          <w:ilvl w:val="1"/>
          <w:numId w:val="1"/>
        </w:numPr>
        <w:spacing w:line="288" w:lineRule="auto"/>
      </w:pPr>
      <w:bookmarkStart w:id="47" w:name="_Toc487462015"/>
      <w:bookmarkStart w:id="48" w:name="_Toc501107070"/>
      <w:bookmarkStart w:id="49" w:name="_Toc48216647"/>
      <w:r w:rsidRPr="00C93E94">
        <w:t>Udostępnione pliki WSDL</w:t>
      </w:r>
      <w:bookmarkEnd w:id="47"/>
      <w:bookmarkEnd w:id="48"/>
      <w:bookmarkEnd w:id="49"/>
    </w:p>
    <w:p w14:paraId="4F5D2571" w14:textId="4CAF4EF2" w:rsidR="00E46697" w:rsidRPr="00C93E94" w:rsidRDefault="00E46697" w:rsidP="00911709">
      <w:pPr>
        <w:spacing w:line="288" w:lineRule="auto"/>
      </w:pPr>
      <w:r w:rsidRPr="00C93E94">
        <w:t xml:space="preserve">Specyfikacja usług systemu P1 w zakresie </w:t>
      </w:r>
      <w:r w:rsidR="00B934DF">
        <w:t>nadawania uprawnień dostępu do danych medycznych pacjenta</w:t>
      </w:r>
      <w:r w:rsidRPr="00C93E94">
        <w:t xml:space="preserve"> stanowi załącznik do dokumentacji integracyjnej. Specyfikacja składa się z zestawu plików. Opis zawartości tych plików opisuje </w:t>
      </w:r>
      <w:r w:rsidRPr="00C93E94">
        <w:fldChar w:fldCharType="begin"/>
      </w:r>
      <w:r w:rsidRPr="00C93E94">
        <w:instrText xml:space="preserve"> REF _Ref482002000 \h </w:instrText>
      </w:r>
      <w:r w:rsidR="00C93E94">
        <w:instrText xml:space="preserve"> \* MERGEFORMAT </w:instrText>
      </w:r>
      <w:r w:rsidRPr="00C93E94">
        <w:fldChar w:fldCharType="separate"/>
      </w:r>
      <w:r w:rsidR="00824E4A" w:rsidRPr="00C93E94">
        <w:t xml:space="preserve">Tabela </w:t>
      </w:r>
      <w:r w:rsidR="00824E4A">
        <w:rPr>
          <w:noProof/>
        </w:rPr>
        <w:t>3</w:t>
      </w:r>
      <w:r w:rsidRPr="00C93E94">
        <w:fldChar w:fldCharType="end"/>
      </w:r>
      <w:r w:rsidRPr="00C93E94">
        <w:t>.</w:t>
      </w:r>
    </w:p>
    <w:p w14:paraId="43724474" w14:textId="1BDC9316" w:rsidR="00E46697" w:rsidRPr="00C93E94" w:rsidRDefault="00E46697" w:rsidP="00911709">
      <w:pPr>
        <w:pStyle w:val="Legenda"/>
        <w:spacing w:line="288" w:lineRule="auto"/>
      </w:pPr>
      <w:bookmarkStart w:id="50" w:name="_Ref482002000"/>
      <w:bookmarkStart w:id="51" w:name="_Toc484089075"/>
      <w:bookmarkStart w:id="52" w:name="_Toc525910807"/>
      <w:r w:rsidRPr="00C93E94">
        <w:t xml:space="preserve">Tabela </w:t>
      </w:r>
      <w:r w:rsidR="0037136F">
        <w:rPr>
          <w:noProof/>
        </w:rPr>
        <w:fldChar w:fldCharType="begin"/>
      </w:r>
      <w:r w:rsidR="0037136F">
        <w:rPr>
          <w:noProof/>
        </w:rPr>
        <w:instrText xml:space="preserve"> SEQ Tabela \* ARABIC </w:instrText>
      </w:r>
      <w:r w:rsidR="0037136F">
        <w:rPr>
          <w:noProof/>
        </w:rPr>
        <w:fldChar w:fldCharType="separate"/>
      </w:r>
      <w:r w:rsidR="00824E4A">
        <w:rPr>
          <w:noProof/>
        </w:rPr>
        <w:t>3</w:t>
      </w:r>
      <w:r w:rsidR="0037136F">
        <w:rPr>
          <w:noProof/>
        </w:rPr>
        <w:fldChar w:fldCharType="end"/>
      </w:r>
      <w:bookmarkEnd w:id="50"/>
      <w:r w:rsidRPr="00C93E94">
        <w:rPr>
          <w:noProof/>
        </w:rPr>
        <w:t>. Opis zawartości plików WSDL i XSD</w:t>
      </w:r>
      <w:bookmarkEnd w:id="51"/>
      <w:bookmarkEnd w:id="52"/>
    </w:p>
    <w:tbl>
      <w:tblPr>
        <w:tblW w:w="8941" w:type="dxa"/>
        <w:tblInd w:w="108" w:type="dxa"/>
        <w:tblBorders>
          <w:top w:val="single" w:sz="18" w:space="0" w:color="7F7F7F"/>
          <w:left w:val="single" w:sz="18" w:space="0" w:color="7F7F7F"/>
          <w:bottom w:val="single" w:sz="18" w:space="0" w:color="7F7F7F"/>
          <w:right w:val="single" w:sz="18" w:space="0" w:color="7F7F7F"/>
          <w:insideH w:val="single" w:sz="4" w:space="0" w:color="7F7F7F"/>
          <w:insideV w:val="single" w:sz="4" w:space="0" w:color="7F7F7F"/>
        </w:tblBorders>
        <w:tblLayout w:type="fixed"/>
        <w:tblLook w:val="04A0" w:firstRow="1" w:lastRow="0" w:firstColumn="1" w:lastColumn="0" w:noHBand="0" w:noVBand="1"/>
      </w:tblPr>
      <w:tblGrid>
        <w:gridCol w:w="2137"/>
        <w:gridCol w:w="6804"/>
      </w:tblGrid>
      <w:tr w:rsidR="00E46697" w:rsidRPr="00C93E94" w14:paraId="1C96A9A5" w14:textId="77777777" w:rsidTr="00C93E94">
        <w:trPr>
          <w:cantSplit/>
          <w:tblHeader/>
        </w:trPr>
        <w:tc>
          <w:tcPr>
            <w:tcW w:w="2137" w:type="dxa"/>
            <w:shd w:val="clear" w:color="auto" w:fill="17365D"/>
          </w:tcPr>
          <w:p w14:paraId="11B8FF45" w14:textId="77777777" w:rsidR="00E46697" w:rsidRPr="00C93E94" w:rsidRDefault="00E46697" w:rsidP="00911709">
            <w:pPr>
              <w:pStyle w:val="Tabelanagwekdolewej"/>
              <w:spacing w:line="288" w:lineRule="auto"/>
            </w:pPr>
            <w:r w:rsidRPr="00C93E94">
              <w:t>Nazwa pliku</w:t>
            </w:r>
          </w:p>
        </w:tc>
        <w:tc>
          <w:tcPr>
            <w:tcW w:w="6804" w:type="dxa"/>
            <w:shd w:val="clear" w:color="auto" w:fill="17365D"/>
          </w:tcPr>
          <w:p w14:paraId="0125A77A" w14:textId="77777777" w:rsidR="00E46697" w:rsidRPr="00C93E94" w:rsidRDefault="00E46697" w:rsidP="00911709">
            <w:pPr>
              <w:pStyle w:val="Tabelanagwekdolewej"/>
              <w:spacing w:line="288" w:lineRule="auto"/>
            </w:pPr>
            <w:r w:rsidRPr="00C93E94">
              <w:t>Zawartość pliku</w:t>
            </w:r>
          </w:p>
        </w:tc>
      </w:tr>
      <w:tr w:rsidR="00E46697" w:rsidRPr="00C93E94" w14:paraId="209F017A" w14:textId="77777777" w:rsidTr="00C93E94">
        <w:trPr>
          <w:cantSplit/>
        </w:trPr>
        <w:tc>
          <w:tcPr>
            <w:tcW w:w="2137" w:type="dxa"/>
          </w:tcPr>
          <w:p w14:paraId="5AF6ECDE" w14:textId="77777777" w:rsidR="00E46697" w:rsidRPr="00C93E94" w:rsidRDefault="00B934DF" w:rsidP="00911709">
            <w:pPr>
              <w:pStyle w:val="tabelanormalny"/>
              <w:spacing w:line="288" w:lineRule="auto"/>
            </w:pPr>
            <w:proofErr w:type="spellStart"/>
            <w:r w:rsidRPr="00B934DF">
              <w:t>ObslugaUprawnienDoDokMed</w:t>
            </w:r>
            <w:r w:rsidR="00E46697" w:rsidRPr="00C93E94">
              <w:t>.wsdl</w:t>
            </w:r>
            <w:proofErr w:type="spellEnd"/>
          </w:p>
        </w:tc>
        <w:tc>
          <w:tcPr>
            <w:tcW w:w="6804" w:type="dxa"/>
          </w:tcPr>
          <w:p w14:paraId="4DE9E264" w14:textId="77777777" w:rsidR="00E46697" w:rsidRPr="00C93E94" w:rsidRDefault="00E46697" w:rsidP="00B934DF">
            <w:pPr>
              <w:pStyle w:val="tabelanormalny"/>
              <w:spacing w:line="288" w:lineRule="auto"/>
            </w:pPr>
            <w:r w:rsidRPr="00C93E94">
              <w:t>Definicja usług i operacji dotycz</w:t>
            </w:r>
            <w:r w:rsidR="00B934DF">
              <w:t>ących nadania dostępu do danych medycznych pacjenta</w:t>
            </w:r>
            <w:r w:rsidRPr="00C93E94">
              <w:t>, główne elementy komunikatów wymienianych za pomocą usług sieciowych</w:t>
            </w:r>
          </w:p>
        </w:tc>
      </w:tr>
      <w:tr w:rsidR="00E46697" w:rsidRPr="00C93E94" w14:paraId="1636E348" w14:textId="77777777" w:rsidTr="00C93E94">
        <w:trPr>
          <w:cantSplit/>
        </w:trPr>
        <w:tc>
          <w:tcPr>
            <w:tcW w:w="2137" w:type="dxa"/>
          </w:tcPr>
          <w:p w14:paraId="0F08756C" w14:textId="77777777" w:rsidR="00E46697" w:rsidRPr="00C93E94" w:rsidRDefault="00E46697" w:rsidP="00911709">
            <w:pPr>
              <w:pStyle w:val="tabelanormalny"/>
              <w:spacing w:line="288" w:lineRule="auto"/>
            </w:pPr>
            <w:r w:rsidRPr="00C93E94">
              <w:t>wspolne.xsd</w:t>
            </w:r>
          </w:p>
        </w:tc>
        <w:tc>
          <w:tcPr>
            <w:tcW w:w="6804" w:type="dxa"/>
          </w:tcPr>
          <w:p w14:paraId="528D6A61" w14:textId="77777777" w:rsidR="00E46697" w:rsidRPr="00C93E94" w:rsidRDefault="00E46697" w:rsidP="00911709">
            <w:pPr>
              <w:pStyle w:val="tabelanormalny"/>
              <w:spacing w:line="288" w:lineRule="auto"/>
            </w:pPr>
            <w:r w:rsidRPr="00C93E94">
              <w:t>Podstawowe typy danych</w:t>
            </w:r>
          </w:p>
        </w:tc>
      </w:tr>
      <w:tr w:rsidR="00E46697" w:rsidRPr="00C93E94" w14:paraId="188BD021" w14:textId="77777777" w:rsidTr="00C93E94">
        <w:trPr>
          <w:cantSplit/>
        </w:trPr>
        <w:tc>
          <w:tcPr>
            <w:tcW w:w="2137" w:type="dxa"/>
          </w:tcPr>
          <w:p w14:paraId="52BA050A" w14:textId="77777777" w:rsidR="00E46697" w:rsidRPr="00C93E94" w:rsidRDefault="00E46697" w:rsidP="00911709">
            <w:pPr>
              <w:pStyle w:val="tabelanormalny"/>
              <w:spacing w:line="288" w:lineRule="auto"/>
            </w:pPr>
            <w:r w:rsidRPr="00C93E94">
              <w:t>wyjatki.xsd</w:t>
            </w:r>
          </w:p>
        </w:tc>
        <w:tc>
          <w:tcPr>
            <w:tcW w:w="6804" w:type="dxa"/>
          </w:tcPr>
          <w:p w14:paraId="45604033" w14:textId="77777777" w:rsidR="00E46697" w:rsidRPr="00C93E94" w:rsidRDefault="00E46697" w:rsidP="00911709">
            <w:pPr>
              <w:pStyle w:val="tabelanormalny"/>
              <w:spacing w:line="288" w:lineRule="auto"/>
            </w:pPr>
            <w:r w:rsidRPr="00C93E94">
              <w:t>Typy danych dotyczące błędów zwracanych przez system P1</w:t>
            </w:r>
          </w:p>
        </w:tc>
      </w:tr>
      <w:tr w:rsidR="00E46697" w:rsidRPr="00C93E94" w14:paraId="5AC1A37E" w14:textId="77777777" w:rsidTr="00C93E94">
        <w:trPr>
          <w:cantSplit/>
        </w:trPr>
        <w:tc>
          <w:tcPr>
            <w:tcW w:w="2137" w:type="dxa"/>
          </w:tcPr>
          <w:p w14:paraId="46BC2F2C" w14:textId="77777777" w:rsidR="00E46697" w:rsidRPr="00C93E94" w:rsidRDefault="00B934DF" w:rsidP="00911709">
            <w:pPr>
              <w:pStyle w:val="tabelanormalny"/>
              <w:spacing w:line="288" w:lineRule="auto"/>
            </w:pPr>
            <w:r w:rsidRPr="00B934DF">
              <w:t>uprawnienia</w:t>
            </w:r>
            <w:r w:rsidR="00E46697" w:rsidRPr="00C93E94">
              <w:t>.xsd</w:t>
            </w:r>
          </w:p>
        </w:tc>
        <w:tc>
          <w:tcPr>
            <w:tcW w:w="6804" w:type="dxa"/>
          </w:tcPr>
          <w:p w14:paraId="3C6A72C4" w14:textId="77777777" w:rsidR="00E46697" w:rsidRPr="00C93E94" w:rsidRDefault="00E46697" w:rsidP="00B934DF">
            <w:pPr>
              <w:pStyle w:val="tabelanormalny"/>
              <w:spacing w:line="288" w:lineRule="auto"/>
            </w:pPr>
            <w:r w:rsidRPr="00C93E94">
              <w:t xml:space="preserve">Typy danych dotyczące operacji </w:t>
            </w:r>
            <w:r w:rsidR="00B934DF">
              <w:t>nadania uprawnień dostępu do danych medycznych pacjenta</w:t>
            </w:r>
          </w:p>
        </w:tc>
      </w:tr>
      <w:tr w:rsidR="00E46697" w:rsidRPr="00C93E94" w14:paraId="5D30E408" w14:textId="77777777" w:rsidTr="00C93E94">
        <w:trPr>
          <w:cantSplit/>
        </w:trPr>
        <w:tc>
          <w:tcPr>
            <w:tcW w:w="2137" w:type="dxa"/>
          </w:tcPr>
          <w:p w14:paraId="51A9EDE4" w14:textId="77777777" w:rsidR="00E46697" w:rsidRPr="00C93E94" w:rsidRDefault="00E46697" w:rsidP="00911709">
            <w:pPr>
              <w:pStyle w:val="tabelanormalny"/>
              <w:spacing w:line="288" w:lineRule="auto"/>
            </w:pPr>
            <w:r w:rsidRPr="00C93E94">
              <w:t>kontekst.xsd</w:t>
            </w:r>
          </w:p>
        </w:tc>
        <w:tc>
          <w:tcPr>
            <w:tcW w:w="6804" w:type="dxa"/>
          </w:tcPr>
          <w:p w14:paraId="7F182ADA" w14:textId="77777777" w:rsidR="00E46697" w:rsidRPr="00C93E94" w:rsidRDefault="00E46697" w:rsidP="00911709">
            <w:pPr>
              <w:pStyle w:val="tabelanormalny"/>
              <w:spacing w:line="288" w:lineRule="auto"/>
            </w:pPr>
            <w:r w:rsidRPr="00C93E94">
              <w:t>Typy danych dotyczące kontekstu wywołania</w:t>
            </w:r>
          </w:p>
        </w:tc>
      </w:tr>
    </w:tbl>
    <w:p w14:paraId="37A8E40B" w14:textId="77777777" w:rsidR="00E46697" w:rsidRPr="00C93E94" w:rsidRDefault="00E46697" w:rsidP="00911709">
      <w:pPr>
        <w:spacing w:line="288" w:lineRule="auto"/>
      </w:pPr>
    </w:p>
    <w:p w14:paraId="65414B5E" w14:textId="03C48A5C" w:rsidR="00E46697" w:rsidRPr="00C93E94" w:rsidRDefault="00E46697" w:rsidP="00911709">
      <w:pPr>
        <w:spacing w:line="288" w:lineRule="auto"/>
      </w:pPr>
      <w:r w:rsidRPr="00C93E94">
        <w:t xml:space="preserve">Pliki WSDL i </w:t>
      </w:r>
      <w:r w:rsidR="00392648">
        <w:t>XSD są zawarte w załączniku nr 1</w:t>
      </w:r>
      <w:r w:rsidRPr="00C93E94">
        <w:t>.</w:t>
      </w:r>
    </w:p>
    <w:p w14:paraId="14F53908" w14:textId="77777777" w:rsidR="00E46697" w:rsidRPr="00C93E94" w:rsidRDefault="00E46697" w:rsidP="00911709">
      <w:pPr>
        <w:pStyle w:val="Nagwek1"/>
        <w:numPr>
          <w:ilvl w:val="0"/>
          <w:numId w:val="1"/>
        </w:numPr>
        <w:spacing w:line="288" w:lineRule="auto"/>
      </w:pPr>
      <w:bookmarkStart w:id="53" w:name="_Toc487462016"/>
      <w:bookmarkStart w:id="54" w:name="_Toc501107071"/>
      <w:bookmarkStart w:id="55" w:name="_Toc48216648"/>
      <w:r w:rsidRPr="00C93E94">
        <w:lastRenderedPageBreak/>
        <w:t>Dane testowe</w:t>
      </w:r>
      <w:bookmarkEnd w:id="53"/>
      <w:bookmarkEnd w:id="54"/>
      <w:bookmarkEnd w:id="55"/>
    </w:p>
    <w:p w14:paraId="72056D86" w14:textId="77777777" w:rsidR="00A779C5" w:rsidRDefault="00A779C5" w:rsidP="00B90504">
      <w:pPr>
        <w:spacing w:line="288" w:lineRule="auto"/>
      </w:pPr>
    </w:p>
    <w:p w14:paraId="06A5A7DF" w14:textId="2962E93B" w:rsidR="00E46697" w:rsidRDefault="00B90504" w:rsidP="00911709">
      <w:pPr>
        <w:spacing w:line="288" w:lineRule="auto"/>
      </w:pPr>
      <w:r>
        <w:t>Dane testowe</w:t>
      </w:r>
      <w:r w:rsidR="00CA40F0">
        <w:t xml:space="preserve"> </w:t>
      </w:r>
      <w:r w:rsidR="00730F56">
        <w:t xml:space="preserve">na potrzeby testów nadawania dostępu do danych medycznych pacjenta w środowisku integracyjnym </w:t>
      </w:r>
      <w:r w:rsidR="00CA40F0">
        <w:t>uzupełniają dane</w:t>
      </w:r>
      <w:r>
        <w:t xml:space="preserve"> określone w dokumentacji technicznej dla dostawców oprogramowania podlega</w:t>
      </w:r>
      <w:r w:rsidR="00730F56">
        <w:t xml:space="preserve">jącego integracji z systemem P1 i zostały </w:t>
      </w:r>
      <w:r w:rsidR="009671D3">
        <w:t>u</w:t>
      </w:r>
      <w:r w:rsidR="00730F56">
        <w:t xml:space="preserve">jęte w projekcie testów </w:t>
      </w:r>
      <w:proofErr w:type="spellStart"/>
      <w:r w:rsidR="00730F56">
        <w:t>SoapUI</w:t>
      </w:r>
      <w:proofErr w:type="spellEnd"/>
      <w:r w:rsidR="00730F56">
        <w:t>, załączonego do niniejszego dokumentu.</w:t>
      </w:r>
    </w:p>
    <w:p w14:paraId="7811F582" w14:textId="228EC183" w:rsidR="009671D3" w:rsidRDefault="009671D3" w:rsidP="00911709">
      <w:pPr>
        <w:spacing w:line="288" w:lineRule="auto"/>
      </w:pPr>
      <w:r>
        <w:t xml:space="preserve">Na potrzeby testów, wyłączone zostały powiadomienia SMS. Kod do autoryzacji wniosku o nadanie uprawnień do danych medycznych pacjenta w środowisku integracyjnym ma stałą wartość = </w:t>
      </w:r>
      <w:r w:rsidRPr="00F722A3">
        <w:rPr>
          <w:b/>
        </w:rPr>
        <w:t>0000</w:t>
      </w:r>
      <w:r>
        <w:t>.</w:t>
      </w:r>
    </w:p>
    <w:p w14:paraId="59A27536" w14:textId="6B2A26E5" w:rsidR="00A373D7" w:rsidRDefault="00A373D7" w:rsidP="00911709">
      <w:pPr>
        <w:spacing w:line="288" w:lineRule="auto"/>
      </w:pPr>
      <w:r>
        <w:t>Okres ważności wniosku o nadanie uprawnień do danych medycznych pacjenta w środowisku integracyjnym wynosi 5 minut.</w:t>
      </w:r>
    </w:p>
    <w:p w14:paraId="4B230060" w14:textId="602AB485" w:rsidR="00A373D7" w:rsidRDefault="00A373D7" w:rsidP="00911709">
      <w:pPr>
        <w:spacing w:line="288" w:lineRule="auto"/>
      </w:pPr>
      <w:r>
        <w:t>Okres ważności uprawnień do danych medycznych pacjenta uzyskanych w trybie autoryzacji z wykorzystaniem SMS wynosi 1 godzinę.</w:t>
      </w:r>
    </w:p>
    <w:p w14:paraId="615C2DA7" w14:textId="44F2C149" w:rsidR="003C6EC7" w:rsidRDefault="003C6EC7" w:rsidP="00911709">
      <w:pPr>
        <w:spacing w:line="288" w:lineRule="auto"/>
      </w:pPr>
      <w:r>
        <w:t>Dla potrzeb wykonywania testów związanych z nadawaniem uprawnień w roli pełnomocnika/opiekuna należy skorzystać z nw. identyfikatorów PESEL:</w:t>
      </w:r>
    </w:p>
    <w:p w14:paraId="31DC1BE4" w14:textId="7C318B1A" w:rsidR="003C6EC7" w:rsidRPr="00ED609A" w:rsidRDefault="003C6EC7" w:rsidP="00436810">
      <w:pPr>
        <w:pStyle w:val="Akapitzlist"/>
        <w:numPr>
          <w:ilvl w:val="0"/>
          <w:numId w:val="38"/>
        </w:numPr>
        <w:spacing w:line="288" w:lineRule="auto"/>
        <w:rPr>
          <w:rFonts w:ascii="Arial" w:hAnsi="Arial" w:cs="Arial"/>
        </w:rPr>
      </w:pPr>
      <w:r w:rsidRPr="00ED609A">
        <w:rPr>
          <w:rFonts w:ascii="Arial" w:hAnsi="Arial" w:cs="Arial"/>
        </w:rPr>
        <w:t>Pełnomocnik:  2.16.840.1.113883.3.4424.1.1.616:12300509785;</w:t>
      </w:r>
    </w:p>
    <w:p w14:paraId="10C8E236" w14:textId="08587B4D" w:rsidR="003C6EC7" w:rsidRPr="00ED609A" w:rsidRDefault="003C6EC7" w:rsidP="003C6EC7">
      <w:pPr>
        <w:pStyle w:val="Akapitzlist"/>
        <w:numPr>
          <w:ilvl w:val="0"/>
          <w:numId w:val="38"/>
        </w:numPr>
        <w:spacing w:line="288" w:lineRule="auto"/>
        <w:rPr>
          <w:rFonts w:ascii="Arial" w:hAnsi="Arial" w:cs="Arial"/>
        </w:rPr>
      </w:pPr>
      <w:r w:rsidRPr="00ED609A">
        <w:rPr>
          <w:rFonts w:ascii="Arial" w:hAnsi="Arial" w:cs="Arial"/>
        </w:rPr>
        <w:t>Opiekun:  2.16.840.1.113883.3.4424.1.1.616:79103018779;</w:t>
      </w:r>
    </w:p>
    <w:p w14:paraId="59219322" w14:textId="378C0F15" w:rsidR="003C6EC7" w:rsidRPr="00ED609A" w:rsidRDefault="003C6EC7" w:rsidP="003C6EC7">
      <w:pPr>
        <w:pStyle w:val="Akapitzlist"/>
        <w:numPr>
          <w:ilvl w:val="0"/>
          <w:numId w:val="38"/>
        </w:numPr>
        <w:spacing w:line="288" w:lineRule="auto"/>
        <w:rPr>
          <w:rFonts w:ascii="Arial" w:hAnsi="Arial" w:cs="Arial"/>
        </w:rPr>
      </w:pPr>
      <w:r w:rsidRPr="00ED609A">
        <w:rPr>
          <w:rFonts w:ascii="Arial" w:hAnsi="Arial" w:cs="Arial"/>
        </w:rPr>
        <w:t>Pacjent: 2.16.840.1.113883.3.4424.1.1.616:70032816894;</w:t>
      </w:r>
    </w:p>
    <w:p w14:paraId="1C25C9B7" w14:textId="77777777" w:rsidR="00E46697" w:rsidRPr="00C93E94" w:rsidRDefault="00E46697" w:rsidP="00911709">
      <w:pPr>
        <w:spacing w:line="288" w:lineRule="auto"/>
      </w:pPr>
    </w:p>
    <w:p w14:paraId="70B831B1" w14:textId="77777777" w:rsidR="00E46697" w:rsidRPr="00C93E94" w:rsidRDefault="00E46697" w:rsidP="00911709">
      <w:pPr>
        <w:pStyle w:val="Nagwek1"/>
        <w:numPr>
          <w:ilvl w:val="0"/>
          <w:numId w:val="1"/>
        </w:numPr>
        <w:spacing w:line="288" w:lineRule="auto"/>
      </w:pPr>
      <w:bookmarkStart w:id="56" w:name="_Toc487462017"/>
      <w:bookmarkStart w:id="57" w:name="_Toc501107072"/>
      <w:bookmarkStart w:id="58" w:name="_Toc48216649"/>
      <w:r w:rsidRPr="00C93E94">
        <w:lastRenderedPageBreak/>
        <w:t>Procedury</w:t>
      </w:r>
      <w:bookmarkEnd w:id="56"/>
      <w:bookmarkEnd w:id="57"/>
      <w:bookmarkEnd w:id="58"/>
    </w:p>
    <w:p w14:paraId="655746B0" w14:textId="77777777" w:rsidR="00E46697" w:rsidRPr="00C93E94" w:rsidRDefault="00E46697" w:rsidP="00911709">
      <w:pPr>
        <w:pStyle w:val="Nagwek2"/>
        <w:numPr>
          <w:ilvl w:val="1"/>
          <w:numId w:val="1"/>
        </w:numPr>
        <w:spacing w:line="288" w:lineRule="auto"/>
      </w:pPr>
      <w:bookmarkStart w:id="59" w:name="_Ref484079659"/>
      <w:bookmarkStart w:id="60" w:name="_Toc487462018"/>
      <w:bookmarkStart w:id="61" w:name="_Toc501107073"/>
      <w:bookmarkStart w:id="62" w:name="_Toc48216650"/>
      <w:r w:rsidRPr="00C93E94">
        <w:t>Procedura nadania uprawnień Usługodawcy</w:t>
      </w:r>
      <w:bookmarkEnd w:id="59"/>
      <w:bookmarkEnd w:id="60"/>
      <w:bookmarkEnd w:id="61"/>
      <w:bookmarkEnd w:id="62"/>
    </w:p>
    <w:p w14:paraId="603FC3A6" w14:textId="77777777" w:rsidR="00B90504" w:rsidRDefault="00B90504" w:rsidP="00B90504">
      <w:pPr>
        <w:spacing w:line="288" w:lineRule="auto"/>
      </w:pPr>
      <w:bookmarkStart w:id="63" w:name="_Toc487462019"/>
      <w:bookmarkStart w:id="64" w:name="_Toc501107074"/>
      <w:r>
        <w:t>Procedura nadania uprawnień Usługodawcy do dostępu do usług sieciowych systemu P1 opisany został w dokumentacji technicznej dla dostawców oprogramowania podlegającego integracji z systemem P1.</w:t>
      </w:r>
    </w:p>
    <w:p w14:paraId="09419EDC" w14:textId="77777777" w:rsidR="00E46697" w:rsidRPr="00C93E94" w:rsidRDefault="00E46697" w:rsidP="00911709">
      <w:pPr>
        <w:pStyle w:val="Nagwek2"/>
        <w:numPr>
          <w:ilvl w:val="1"/>
          <w:numId w:val="1"/>
        </w:numPr>
        <w:spacing w:line="288" w:lineRule="auto"/>
      </w:pPr>
      <w:bookmarkStart w:id="65" w:name="_Toc48216651"/>
      <w:r w:rsidRPr="00C93E94">
        <w:t>Sposób zgłaszania błędów i zagadnień</w:t>
      </w:r>
      <w:bookmarkEnd w:id="63"/>
      <w:bookmarkEnd w:id="64"/>
      <w:bookmarkEnd w:id="65"/>
    </w:p>
    <w:p w14:paraId="35781273" w14:textId="67A69407" w:rsidR="00E46697" w:rsidRPr="00C93E94" w:rsidRDefault="00B90504" w:rsidP="00911709">
      <w:pPr>
        <w:spacing w:line="288" w:lineRule="auto"/>
        <w:rPr>
          <w:lang w:eastAsia="pl-PL"/>
        </w:rPr>
      </w:pPr>
      <w:r>
        <w:t>Sposób zgłaszania błędów i zagadnień związanych z wykorzystaniem usług systemu P1 opisany został w dokumentacji technicznej dla dostawców oprogramowania podlegającego integracji z systemem P1</w:t>
      </w:r>
      <w:r w:rsidR="00886A44">
        <w:t>.</w:t>
      </w:r>
    </w:p>
    <w:p w14:paraId="5A6885EA" w14:textId="77777777" w:rsidR="00E46697" w:rsidRPr="00C93E94" w:rsidRDefault="00E46697" w:rsidP="00911709">
      <w:pPr>
        <w:spacing w:line="288" w:lineRule="auto"/>
      </w:pPr>
    </w:p>
    <w:p w14:paraId="76E64E6D" w14:textId="77777777" w:rsidR="00E807D0" w:rsidRDefault="00E807D0" w:rsidP="00911709">
      <w:pPr>
        <w:spacing w:line="288" w:lineRule="auto"/>
      </w:pPr>
    </w:p>
    <w:p w14:paraId="7C5BA56D" w14:textId="77777777" w:rsidR="00E807D0" w:rsidRPr="00E807D0" w:rsidRDefault="00E807D0" w:rsidP="00E807D0"/>
    <w:p w14:paraId="62E65449" w14:textId="77777777" w:rsidR="00E807D0" w:rsidRDefault="00E807D0" w:rsidP="00E807D0"/>
    <w:p w14:paraId="393C60F1" w14:textId="77777777" w:rsidR="00E46697" w:rsidRPr="00E807D0" w:rsidRDefault="00E46697" w:rsidP="00E807D0">
      <w:pPr>
        <w:jc w:val="center"/>
      </w:pPr>
    </w:p>
    <w:p w14:paraId="5C5FD105" w14:textId="77777777" w:rsidR="00E46697" w:rsidRPr="00C93E94" w:rsidRDefault="00E46697" w:rsidP="00911709">
      <w:pPr>
        <w:pStyle w:val="Nagwek1"/>
        <w:numPr>
          <w:ilvl w:val="0"/>
          <w:numId w:val="1"/>
        </w:numPr>
        <w:spacing w:line="288" w:lineRule="auto"/>
      </w:pPr>
      <w:bookmarkStart w:id="66" w:name="_Toc487462021"/>
      <w:bookmarkStart w:id="67" w:name="_Toc501107076"/>
      <w:bookmarkStart w:id="68" w:name="_Toc48216652"/>
      <w:r w:rsidRPr="00C93E94">
        <w:lastRenderedPageBreak/>
        <w:t>Informacje uzupełniające</w:t>
      </w:r>
      <w:bookmarkEnd w:id="66"/>
      <w:bookmarkEnd w:id="67"/>
      <w:bookmarkEnd w:id="68"/>
    </w:p>
    <w:p w14:paraId="62E293FE" w14:textId="77777777" w:rsidR="00E46697" w:rsidRPr="00C93E94" w:rsidRDefault="00E46697" w:rsidP="00911709">
      <w:pPr>
        <w:spacing w:line="288" w:lineRule="auto"/>
      </w:pPr>
      <w:bookmarkStart w:id="69" w:name="_Toc487462022"/>
      <w:bookmarkStart w:id="70" w:name="_Toc502752184"/>
      <w:bookmarkStart w:id="71" w:name="_Toc501107077"/>
    </w:p>
    <w:p w14:paraId="295455AF" w14:textId="08674D71" w:rsidR="00E46697" w:rsidRPr="00886A44" w:rsidRDefault="00B90504" w:rsidP="00911709">
      <w:pPr>
        <w:spacing w:line="288" w:lineRule="auto"/>
      </w:pPr>
      <w:bookmarkStart w:id="72" w:name="_Toc487462023"/>
      <w:bookmarkStart w:id="73" w:name="_Toc502752185"/>
      <w:bookmarkStart w:id="74" w:name="_Toc501107078"/>
      <w:bookmarkEnd w:id="69"/>
      <w:bookmarkEnd w:id="70"/>
      <w:bookmarkEnd w:id="71"/>
      <w:r w:rsidRPr="00886A44">
        <w:t>Załącznik nr 1</w:t>
      </w:r>
      <w:r w:rsidR="00E46697" w:rsidRPr="00886A44">
        <w:t xml:space="preserve"> – Pliki WSDL i XSD</w:t>
      </w:r>
      <w:bookmarkEnd w:id="72"/>
      <w:bookmarkEnd w:id="73"/>
      <w:bookmarkEnd w:id="74"/>
    </w:p>
    <w:p w14:paraId="2367EF52" w14:textId="77777777" w:rsidR="00E46697" w:rsidRPr="00C93E94" w:rsidRDefault="00E46697" w:rsidP="00911709">
      <w:pPr>
        <w:spacing w:line="288" w:lineRule="auto"/>
      </w:pPr>
    </w:p>
    <w:p w14:paraId="6554E0F9" w14:textId="77777777" w:rsidR="00E46697" w:rsidRPr="00C93E94" w:rsidRDefault="00E46697" w:rsidP="00911709">
      <w:pPr>
        <w:spacing w:line="288" w:lineRule="auto"/>
      </w:pPr>
    </w:p>
    <w:p w14:paraId="0447958A" w14:textId="77777777" w:rsidR="00E46697" w:rsidRPr="00C93E94" w:rsidRDefault="00E46697" w:rsidP="00911709">
      <w:pPr>
        <w:spacing w:line="288" w:lineRule="auto"/>
      </w:pPr>
    </w:p>
    <w:p w14:paraId="494083E2" w14:textId="77777777" w:rsidR="00E46697" w:rsidRPr="00C93E94" w:rsidRDefault="00E46697" w:rsidP="00911709">
      <w:pPr>
        <w:pStyle w:val="Nagwek1"/>
        <w:numPr>
          <w:ilvl w:val="0"/>
          <w:numId w:val="1"/>
        </w:numPr>
        <w:spacing w:line="288" w:lineRule="auto"/>
      </w:pPr>
      <w:bookmarkStart w:id="75" w:name="_Toc487462027"/>
      <w:bookmarkStart w:id="76" w:name="_Toc501107083"/>
      <w:bookmarkStart w:id="77" w:name="_Toc48216653"/>
      <w:r w:rsidRPr="00C93E94">
        <w:lastRenderedPageBreak/>
        <w:t>Indeks tabel</w:t>
      </w:r>
      <w:bookmarkEnd w:id="75"/>
      <w:bookmarkEnd w:id="76"/>
      <w:bookmarkEnd w:id="77"/>
    </w:p>
    <w:p w14:paraId="4B104A25" w14:textId="77777777" w:rsidR="00E46697" w:rsidRPr="00C93E94" w:rsidRDefault="00E46697" w:rsidP="00911709">
      <w:pPr>
        <w:pStyle w:val="Spistrecinagwek"/>
        <w:spacing w:line="288" w:lineRule="auto"/>
      </w:pPr>
      <w:r w:rsidRPr="00C93E94">
        <w:t xml:space="preserve">Spis tabel </w:t>
      </w:r>
    </w:p>
    <w:p w14:paraId="063BED0C" w14:textId="5929633C" w:rsidR="00886A44" w:rsidRDefault="00E46697">
      <w:pPr>
        <w:pStyle w:val="Spisilustracji"/>
        <w:tabs>
          <w:tab w:val="right" w:leader="dot" w:pos="9062"/>
        </w:tabs>
        <w:rPr>
          <w:rFonts w:asciiTheme="minorHAnsi" w:eastAsiaTheme="minorEastAsia" w:hAnsiTheme="minorHAnsi" w:cstheme="minorBidi"/>
          <w:noProof/>
          <w:szCs w:val="22"/>
          <w:lang w:eastAsia="pl-PL"/>
        </w:rPr>
      </w:pPr>
      <w:r w:rsidRPr="00C93E94">
        <w:fldChar w:fldCharType="begin"/>
      </w:r>
      <w:r w:rsidRPr="00C93E94">
        <w:instrText xml:space="preserve"> TOC \h \z \c "Tabela" </w:instrText>
      </w:r>
      <w:r w:rsidRPr="00C93E94">
        <w:fldChar w:fldCharType="separate"/>
      </w:r>
      <w:hyperlink w:anchor="_Toc525910805" w:history="1">
        <w:r w:rsidR="00886A44" w:rsidRPr="00102026">
          <w:rPr>
            <w:rStyle w:val="Hipercze"/>
            <w:noProof/>
          </w:rPr>
          <w:t>Tabela 1. Wykorzystywane skróty i terminy</w:t>
        </w:r>
        <w:r w:rsidR="00886A44">
          <w:rPr>
            <w:noProof/>
            <w:webHidden/>
          </w:rPr>
          <w:tab/>
        </w:r>
        <w:r w:rsidR="00886A44">
          <w:rPr>
            <w:noProof/>
            <w:webHidden/>
          </w:rPr>
          <w:fldChar w:fldCharType="begin"/>
        </w:r>
        <w:r w:rsidR="00886A44">
          <w:rPr>
            <w:noProof/>
            <w:webHidden/>
          </w:rPr>
          <w:instrText xml:space="preserve"> PAGEREF _Toc525910805 \h </w:instrText>
        </w:r>
        <w:r w:rsidR="00886A44">
          <w:rPr>
            <w:noProof/>
            <w:webHidden/>
          </w:rPr>
        </w:r>
        <w:r w:rsidR="00886A44">
          <w:rPr>
            <w:noProof/>
            <w:webHidden/>
          </w:rPr>
          <w:fldChar w:fldCharType="separate"/>
        </w:r>
        <w:r w:rsidR="00392648">
          <w:rPr>
            <w:noProof/>
            <w:webHidden/>
          </w:rPr>
          <w:t>4</w:t>
        </w:r>
        <w:r w:rsidR="00886A44">
          <w:rPr>
            <w:noProof/>
            <w:webHidden/>
          </w:rPr>
          <w:fldChar w:fldCharType="end"/>
        </w:r>
      </w:hyperlink>
    </w:p>
    <w:p w14:paraId="44019025" w14:textId="209D85D7" w:rsidR="00886A44" w:rsidRDefault="00C71FBB">
      <w:pPr>
        <w:pStyle w:val="Spisilustracji"/>
        <w:tabs>
          <w:tab w:val="right" w:leader="dot" w:pos="9062"/>
        </w:tabs>
        <w:rPr>
          <w:rFonts w:asciiTheme="minorHAnsi" w:eastAsiaTheme="minorEastAsia" w:hAnsiTheme="minorHAnsi" w:cstheme="minorBidi"/>
          <w:noProof/>
          <w:szCs w:val="22"/>
          <w:lang w:eastAsia="pl-PL"/>
        </w:rPr>
      </w:pPr>
      <w:hyperlink w:anchor="_Toc525910806" w:history="1">
        <w:r w:rsidR="00886A44" w:rsidRPr="00102026">
          <w:rPr>
            <w:rStyle w:val="Hipercze"/>
            <w:noProof/>
          </w:rPr>
          <w:t>Tabela 2. Role podmiotu oraz role biznesowe</w:t>
        </w:r>
        <w:r w:rsidR="00886A44">
          <w:rPr>
            <w:noProof/>
            <w:webHidden/>
          </w:rPr>
          <w:tab/>
        </w:r>
        <w:r w:rsidR="00886A44">
          <w:rPr>
            <w:noProof/>
            <w:webHidden/>
          </w:rPr>
          <w:fldChar w:fldCharType="begin"/>
        </w:r>
        <w:r w:rsidR="00886A44">
          <w:rPr>
            <w:noProof/>
            <w:webHidden/>
          </w:rPr>
          <w:instrText xml:space="preserve"> PAGEREF _Toc525910806 \h </w:instrText>
        </w:r>
        <w:r w:rsidR="00886A44">
          <w:rPr>
            <w:noProof/>
            <w:webHidden/>
          </w:rPr>
        </w:r>
        <w:r w:rsidR="00886A44">
          <w:rPr>
            <w:noProof/>
            <w:webHidden/>
          </w:rPr>
          <w:fldChar w:fldCharType="separate"/>
        </w:r>
        <w:r w:rsidR="00392648">
          <w:rPr>
            <w:noProof/>
            <w:webHidden/>
          </w:rPr>
          <w:t>6</w:t>
        </w:r>
        <w:r w:rsidR="00886A44">
          <w:rPr>
            <w:noProof/>
            <w:webHidden/>
          </w:rPr>
          <w:fldChar w:fldCharType="end"/>
        </w:r>
      </w:hyperlink>
    </w:p>
    <w:p w14:paraId="0B03AA6B" w14:textId="35689DAA" w:rsidR="00886A44" w:rsidRDefault="00C71FBB">
      <w:pPr>
        <w:pStyle w:val="Spisilustracji"/>
        <w:tabs>
          <w:tab w:val="right" w:leader="dot" w:pos="9062"/>
        </w:tabs>
        <w:rPr>
          <w:rFonts w:asciiTheme="minorHAnsi" w:eastAsiaTheme="minorEastAsia" w:hAnsiTheme="minorHAnsi" w:cstheme="minorBidi"/>
          <w:noProof/>
          <w:szCs w:val="22"/>
          <w:lang w:eastAsia="pl-PL"/>
        </w:rPr>
      </w:pPr>
      <w:hyperlink w:anchor="_Toc525910807" w:history="1">
        <w:r w:rsidR="00886A44" w:rsidRPr="00102026">
          <w:rPr>
            <w:rStyle w:val="Hipercze"/>
            <w:noProof/>
          </w:rPr>
          <w:t>Tabela 4. Opis zawartości plików WSDL i XSD</w:t>
        </w:r>
        <w:r w:rsidR="00886A44">
          <w:rPr>
            <w:noProof/>
            <w:webHidden/>
          </w:rPr>
          <w:tab/>
        </w:r>
        <w:r w:rsidR="00886A44">
          <w:rPr>
            <w:noProof/>
            <w:webHidden/>
          </w:rPr>
          <w:fldChar w:fldCharType="begin"/>
        </w:r>
        <w:r w:rsidR="00886A44">
          <w:rPr>
            <w:noProof/>
            <w:webHidden/>
          </w:rPr>
          <w:instrText xml:space="preserve"> PAGEREF _Toc525910807 \h </w:instrText>
        </w:r>
        <w:r w:rsidR="00886A44">
          <w:rPr>
            <w:noProof/>
            <w:webHidden/>
          </w:rPr>
        </w:r>
        <w:r w:rsidR="00886A44">
          <w:rPr>
            <w:noProof/>
            <w:webHidden/>
          </w:rPr>
          <w:fldChar w:fldCharType="separate"/>
        </w:r>
        <w:r w:rsidR="00392648">
          <w:rPr>
            <w:noProof/>
            <w:webHidden/>
          </w:rPr>
          <w:t>10</w:t>
        </w:r>
        <w:r w:rsidR="00886A44">
          <w:rPr>
            <w:noProof/>
            <w:webHidden/>
          </w:rPr>
          <w:fldChar w:fldCharType="end"/>
        </w:r>
      </w:hyperlink>
    </w:p>
    <w:p w14:paraId="3ED1E0D6" w14:textId="7E2FAE3A" w:rsidR="003373BE" w:rsidRPr="00E46697" w:rsidRDefault="00E46697" w:rsidP="00B90504">
      <w:pPr>
        <w:pStyle w:val="Spistrecinagwek"/>
        <w:spacing w:line="288" w:lineRule="auto"/>
      </w:pPr>
      <w:r w:rsidRPr="00C93E94">
        <w:fldChar w:fldCharType="end"/>
      </w:r>
    </w:p>
    <w:sectPr w:rsidR="003373BE" w:rsidRPr="00E46697" w:rsidSect="00E807D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3F9FD4" w14:textId="77777777" w:rsidR="00F668FF" w:rsidRDefault="00F668FF" w:rsidP="008060AD">
      <w:r>
        <w:separator/>
      </w:r>
    </w:p>
  </w:endnote>
  <w:endnote w:type="continuationSeparator" w:id="0">
    <w:p w14:paraId="3708AD6C" w14:textId="77777777" w:rsidR="00F668FF" w:rsidRDefault="00F668FF" w:rsidP="0080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071A6" w14:textId="77777777" w:rsidR="00ED6A03" w:rsidRDefault="00ED6A0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7DAE0C" w14:textId="28150319" w:rsidR="00AD6B06" w:rsidRDefault="00E24C82" w:rsidP="00AD6B06">
    <w:pPr>
      <w:spacing w:after="137" w:line="275" w:lineRule="auto"/>
      <w:ind w:left="1378" w:right="1356"/>
      <w:jc w:val="center"/>
      <w:rPr>
        <w:color w:val="00628B"/>
        <w:sz w:val="12"/>
      </w:rPr>
    </w:pPr>
    <w:r>
      <w:rPr>
        <w:noProof/>
        <w:color w:val="0B5DAA"/>
        <w:sz w:val="16"/>
        <w:szCs w:val="16"/>
      </w:rPr>
      <w:drawing>
        <wp:anchor distT="0" distB="0" distL="114300" distR="114300" simplePos="0" relativeHeight="251665408" behindDoc="0" locked="0" layoutInCell="1" allowOverlap="1" wp14:anchorId="289B29A1" wp14:editId="5F180136">
          <wp:simplePos x="0" y="0"/>
          <wp:positionH relativeFrom="column">
            <wp:posOffset>5824220</wp:posOffset>
          </wp:positionH>
          <wp:positionV relativeFrom="paragraph">
            <wp:posOffset>196215</wp:posOffset>
          </wp:positionV>
          <wp:extent cx="161925" cy="377952"/>
          <wp:effectExtent l="0" t="0" r="0" b="3175"/>
          <wp:wrapNone/>
          <wp:docPr id="11" name="Grafika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1925" cy="377952"/>
                  </a:xfrm>
                  <a:prstGeom prst="rect">
                    <a:avLst/>
                  </a:prstGeom>
                </pic:spPr>
              </pic:pic>
            </a:graphicData>
          </a:graphic>
          <wp14:sizeRelH relativeFrom="margin">
            <wp14:pctWidth>0</wp14:pctWidth>
          </wp14:sizeRelH>
          <wp14:sizeRelV relativeFrom="margin">
            <wp14:pctHeight>0</wp14:pctHeight>
          </wp14:sizeRelV>
        </wp:anchor>
      </w:drawing>
    </w:r>
  </w:p>
  <w:sdt>
    <w:sdtPr>
      <w:id w:val="-798382070"/>
      <w:docPartObj>
        <w:docPartGallery w:val="Page Numbers (Bottom of Page)"/>
        <w:docPartUnique/>
      </w:docPartObj>
    </w:sdtPr>
    <w:sdtEndPr>
      <w:rPr>
        <w:color w:val="0B5DAA"/>
        <w:sz w:val="16"/>
        <w:szCs w:val="16"/>
      </w:rPr>
    </w:sdtEndPr>
    <w:sdtContent>
      <w:p w14:paraId="498AD4A1" w14:textId="006B1BC5" w:rsidR="00AD6B06" w:rsidRPr="00350AB0" w:rsidRDefault="00AD6B06" w:rsidP="00AD6B06">
        <w:pPr>
          <w:pStyle w:val="Stopka"/>
          <w:spacing w:after="180"/>
          <w:ind w:right="74"/>
          <w:rPr>
            <w:color w:val="0B5DAA"/>
            <w:sz w:val="16"/>
            <w:szCs w:val="16"/>
          </w:rPr>
        </w:pPr>
        <w:r w:rsidRPr="00350AB0">
          <w:rPr>
            <w:b w:val="0"/>
            <w:bCs/>
            <w:color w:val="0B5DAA"/>
            <w:sz w:val="16"/>
            <w:szCs w:val="16"/>
          </w:rPr>
          <mc:AlternateContent>
            <mc:Choice Requires="wps">
              <w:drawing>
                <wp:anchor distT="0" distB="0" distL="114300" distR="114300" simplePos="0" relativeHeight="251664384" behindDoc="0" locked="0" layoutInCell="1" allowOverlap="1" wp14:anchorId="11A1E736" wp14:editId="63D25969">
                  <wp:simplePos x="0" y="0"/>
                  <wp:positionH relativeFrom="page">
                    <wp:posOffset>4086860</wp:posOffset>
                  </wp:positionH>
                  <wp:positionV relativeFrom="page">
                    <wp:posOffset>8910955</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A3EE7" id="Prostokąt 10" o:spid="_x0000_s1026" alt="&quot;&quot;" style="position:absolute;margin-left:321.8pt;margin-top:701.65pt;width:155.9pt;height:2.2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" fillcolor="#0b5daa" stroked="f" strokeweight="2pt">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63360" behindDoc="0" locked="0" layoutInCell="1" allowOverlap="1" wp14:anchorId="763E9EEA" wp14:editId="51CEC609">
                  <wp:simplePos x="0" y="0"/>
                  <wp:positionH relativeFrom="page">
                    <wp:posOffset>578485</wp:posOffset>
                  </wp:positionH>
                  <wp:positionV relativeFrom="page">
                    <wp:posOffset>8910955</wp:posOffset>
                  </wp:positionV>
                  <wp:extent cx="3505835" cy="28575"/>
                  <wp:effectExtent l="0" t="0" r="0" b="9525"/>
                  <wp:wrapNone/>
                  <wp:docPr id="9" name="Prostokąt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B45E2A" id="Prostokąt 9" o:spid="_x0000_s1026" alt="&quot;&quot;" style="position:absolute;margin-left:45.55pt;margin-top:701.65pt;width:276.05pt;height: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" fillcolor="#a0cc3d" stroked="f" strokeweight="2pt">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Pr>
            <w:b w:val="0"/>
            <w:bCs/>
            <w:color w:val="0B5DAA"/>
            <w:sz w:val="16"/>
            <w:szCs w:val="16"/>
          </w:rPr>
          <w:t>2</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Pr>
            <w:color w:val="0B5DAA"/>
            <w:sz w:val="16"/>
            <w:szCs w:val="16"/>
          </w:rPr>
          <w:t>24</w:t>
        </w:r>
        <w:r w:rsidRPr="00350AB0">
          <w:rPr>
            <w:color w:val="0B5DAA"/>
            <w:sz w:val="16"/>
            <w:szCs w:val="16"/>
          </w:rPr>
          <w:fldChar w:fldCharType="end"/>
        </w:r>
      </w:p>
    </w:sdtContent>
  </w:sdt>
  <w:p w14:paraId="6E0C0F42" w14:textId="5F68C13E" w:rsidR="00AD6B06" w:rsidRPr="00DC37A4" w:rsidRDefault="00AD6B06" w:rsidP="00AD6B06">
    <w:pPr>
      <w:pStyle w:val="Stopka"/>
      <w:tabs>
        <w:tab w:val="left" w:pos="2450"/>
        <w:tab w:val="left" w:pos="2694"/>
        <w:tab w:val="left" w:pos="5502"/>
      </w:tabs>
      <w:jc w:val="both"/>
      <w:rPr>
        <w:rFonts w:eastAsiaTheme="minorHAnsi" w:cs="Calibri"/>
        <w:sz w:val="16"/>
        <w:szCs w:val="16"/>
      </w:rPr>
    </w:pPr>
    <w:r w:rsidRPr="00DC37A4">
      <w:rPr>
        <w:sz w:val="16"/>
        <w:szCs w:val="16"/>
      </w:rPr>
      <w:t>Centrum e-Zdrowia</w:t>
    </w:r>
    <w:r w:rsidRPr="00DC37A4">
      <w:rPr>
        <w:sz w:val="16"/>
        <w:szCs w:val="16"/>
      </w:rPr>
      <w:tab/>
      <w:t xml:space="preserve">tel.: </w:t>
    </w:r>
    <w:r w:rsidRPr="00DC37A4">
      <w:rPr>
        <w:rFonts w:eastAsiaTheme="minorHAnsi" w:cs="Calibri"/>
        <w:sz w:val="16"/>
        <w:szCs w:val="16"/>
      </w:rPr>
      <w:t>+48 22 597-09-27</w:t>
    </w:r>
    <w:r w:rsidRPr="00DC37A4">
      <w:rPr>
        <w:rFonts w:eastAsiaTheme="minorHAnsi" w:cs="Calibri"/>
        <w:sz w:val="16"/>
        <w:szCs w:val="16"/>
      </w:rPr>
      <w:tab/>
    </w:r>
  </w:p>
  <w:p w14:paraId="5FB250F5" w14:textId="77777777" w:rsidR="00AD6B06" w:rsidRPr="00DC37A4" w:rsidRDefault="00AD6B06" w:rsidP="00AD6B06">
    <w:pPr>
      <w:pStyle w:val="Stopka"/>
      <w:tabs>
        <w:tab w:val="left" w:pos="2450"/>
        <w:tab w:val="left" w:pos="5502"/>
      </w:tabs>
      <w:jc w:val="both"/>
      <w:rPr>
        <w:rFonts w:eastAsiaTheme="minorHAnsi" w:cs="Calibri"/>
        <w:sz w:val="16"/>
        <w:szCs w:val="16"/>
      </w:rPr>
    </w:pPr>
    <w:r w:rsidRPr="00DC37A4">
      <w:rPr>
        <w:sz w:val="16"/>
        <w:szCs w:val="16"/>
      </w:rPr>
      <w:t>ul. Stanisława Dubois 5A</w:t>
    </w:r>
    <w:r w:rsidRPr="00DC37A4">
      <w:rPr>
        <w:sz w:val="16"/>
        <w:szCs w:val="16"/>
      </w:rPr>
      <w:tab/>
    </w:r>
    <w:r w:rsidRPr="00DC37A4">
      <w:rPr>
        <w:rFonts w:eastAsiaTheme="minorHAnsi" w:cs="Calibri"/>
        <w:sz w:val="16"/>
        <w:szCs w:val="16"/>
      </w:rPr>
      <w:t>fax: +48 22 597-09-37</w:t>
    </w:r>
    <w:r w:rsidRPr="00DC37A4">
      <w:rPr>
        <w:rFonts w:eastAsiaTheme="minorHAnsi" w:cs="Calibri"/>
        <w:sz w:val="16"/>
        <w:szCs w:val="16"/>
      </w:rPr>
      <w:tab/>
      <w:t>NIP: 5251575309</w:t>
    </w:r>
  </w:p>
  <w:p w14:paraId="56D8BC1E" w14:textId="77777777" w:rsidR="00AD6B06" w:rsidRDefault="00AD6B06" w:rsidP="00AD6B06">
    <w:pPr>
      <w:pStyle w:val="Stopka"/>
      <w:tabs>
        <w:tab w:val="left" w:pos="2450"/>
        <w:tab w:val="left" w:pos="5502"/>
      </w:tabs>
      <w:jc w:val="both"/>
    </w:pPr>
    <w:r w:rsidRPr="00DC37A4">
      <w:rPr>
        <w:sz w:val="20"/>
      </w:rPr>
      <w:drawing>
        <wp:anchor distT="0" distB="0" distL="114300" distR="114300" simplePos="0" relativeHeight="251668480" behindDoc="0" locked="0" layoutInCell="1" allowOverlap="1" wp14:anchorId="437A4516" wp14:editId="44B929DE">
          <wp:simplePos x="0" y="0"/>
          <wp:positionH relativeFrom="column">
            <wp:posOffset>4195445</wp:posOffset>
          </wp:positionH>
          <wp:positionV relativeFrom="paragraph">
            <wp:posOffset>425450</wp:posOffset>
          </wp:positionV>
          <wp:extent cx="1332000" cy="297947"/>
          <wp:effectExtent l="0" t="0" r="1905" b="6985"/>
          <wp:wrapNone/>
          <wp:docPr id="12" name="Obraz 12"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66432" behindDoc="0" locked="0" layoutInCell="1" allowOverlap="1" wp14:anchorId="0E88116D" wp14:editId="15114C08">
          <wp:simplePos x="0" y="0"/>
          <wp:positionH relativeFrom="column">
            <wp:posOffset>2012950</wp:posOffset>
          </wp:positionH>
          <wp:positionV relativeFrom="paragraph">
            <wp:posOffset>457200</wp:posOffset>
          </wp:positionV>
          <wp:extent cx="1044000" cy="288000"/>
          <wp:effectExtent l="0" t="0" r="3810" b="0"/>
          <wp:wrapNone/>
          <wp:docPr id="13" name="Obraz 13"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67456" behindDoc="0" locked="0" layoutInCell="1" allowOverlap="1" wp14:anchorId="539E82AE" wp14:editId="03083AC3">
          <wp:simplePos x="0" y="0"/>
          <wp:positionH relativeFrom="column">
            <wp:posOffset>-28575</wp:posOffset>
          </wp:positionH>
          <wp:positionV relativeFrom="paragraph">
            <wp:posOffset>370840</wp:posOffset>
          </wp:positionV>
          <wp:extent cx="864000" cy="395520"/>
          <wp:effectExtent l="0" t="0" r="0" b="5080"/>
          <wp:wrapNone/>
          <wp:docPr id="14" name="Obraz 14"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00DC37A4">
      <w:rPr>
        <w:rFonts w:eastAsiaTheme="minorHAnsi" w:cs="Calibri"/>
        <w:sz w:val="16"/>
        <w:szCs w:val="16"/>
      </w:rPr>
      <w:t>00-184 Warszawa</w:t>
    </w:r>
    <w:r w:rsidRPr="00DC37A4">
      <w:rPr>
        <w:rFonts w:eastAsiaTheme="minorHAnsi" w:cs="Calibri"/>
        <w:sz w:val="16"/>
        <w:szCs w:val="16"/>
      </w:rPr>
      <w:tab/>
      <w:t>biuro@cez.gov.pl | www.cez.gov.pl</w:t>
    </w:r>
    <w:r w:rsidRPr="00DC37A4">
      <w:rPr>
        <w:rFonts w:eastAsiaTheme="minorHAnsi" w:cs="Calibri"/>
        <w:sz w:val="16"/>
        <w:szCs w:val="16"/>
      </w:rPr>
      <w:tab/>
      <w:t>REGON: 001377706</w:t>
    </w:r>
  </w:p>
  <w:p w14:paraId="53B5A111" w14:textId="77777777" w:rsidR="00AD6B06" w:rsidRDefault="00AD6B06" w:rsidP="00AD6B06">
    <w:pPr>
      <w:spacing w:after="137" w:line="275" w:lineRule="auto"/>
      <w:ind w:right="1356"/>
      <w:rPr>
        <w:color w:val="00628B"/>
        <w:sz w:val="12"/>
      </w:rPr>
    </w:pPr>
  </w:p>
  <w:p w14:paraId="79F0DEAA" w14:textId="77777777" w:rsidR="00AD6B06" w:rsidRDefault="00AD6B06" w:rsidP="00AD6B06">
    <w:pPr>
      <w:spacing w:after="137" w:line="275" w:lineRule="auto"/>
      <w:ind w:right="1356"/>
      <w:rPr>
        <w:color w:val="00628B"/>
        <w:sz w:val="12"/>
      </w:rPr>
    </w:pPr>
  </w:p>
  <w:p w14:paraId="3CDA0310" w14:textId="7C1D5702" w:rsidR="009317BD" w:rsidRPr="00D1491E" w:rsidRDefault="009317BD" w:rsidP="00D1491E">
    <w:pPr>
      <w:tabs>
        <w:tab w:val="right" w:pos="9639"/>
      </w:tabs>
      <w:spacing w:before="240" w:after="180"/>
      <w:ind w:right="74"/>
      <w:contextualSpacing/>
      <w:jc w:val="right"/>
      <w:rPr>
        <w:b/>
        <w:noProof/>
        <w:color w:val="0B5DAA"/>
        <w:sz w:val="16"/>
        <w:szCs w:val="16"/>
        <w:lang w:eastAsia="pl-PL"/>
      </w:rPr>
    </w:pPr>
  </w:p>
  <w:p w14:paraId="16BA437A" w14:textId="77777777" w:rsidR="00824E4A" w:rsidRPr="00824E4A" w:rsidRDefault="00824E4A" w:rsidP="00824E4A">
    <w:pPr>
      <w:pStyle w:val="Stopka"/>
      <w:jc w:val="center"/>
      <w:rPr>
        <w:b w:val="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414DDF" w14:textId="77777777" w:rsidR="00ED6A03" w:rsidRDefault="00ED6A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F7484" w14:textId="77777777" w:rsidR="00F668FF" w:rsidRDefault="00F668FF" w:rsidP="008060AD">
      <w:r>
        <w:separator/>
      </w:r>
    </w:p>
  </w:footnote>
  <w:footnote w:type="continuationSeparator" w:id="0">
    <w:p w14:paraId="4A792ECE" w14:textId="77777777" w:rsidR="00F668FF" w:rsidRDefault="00F668FF" w:rsidP="00806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767D9" w14:textId="77777777" w:rsidR="00ED6A03" w:rsidRDefault="00ED6A0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43A82" w14:textId="2C9E4291" w:rsidR="009317BD" w:rsidRDefault="009317BD" w:rsidP="003464AC">
    <w:pPr>
      <w:pStyle w:val="Nagwek"/>
      <w:jc w:val="center"/>
    </w:pPr>
    <w:r w:rsidRPr="00B70C6B">
      <w:t>Elektroniczna Platforma Gromadzenia, Analiz</w:t>
    </w:r>
    <w:r>
      <w:t>y</w:t>
    </w:r>
    <w:r w:rsidRPr="00B70C6B">
      <w:t xml:space="preserve"> i Udostępniani</w:t>
    </w:r>
    <w:r>
      <w:t xml:space="preserve">a </w:t>
    </w:r>
    <w:r>
      <w:br/>
      <w:t>z</w:t>
    </w:r>
    <w:r w:rsidRPr="00B70C6B">
      <w:t xml:space="preserve">asobów </w:t>
    </w:r>
    <w:r>
      <w:t>c</w:t>
    </w:r>
    <w:r w:rsidRPr="00B70C6B">
      <w:t>yfrowych o Zdarzeniach Medycznych</w:t>
    </w:r>
    <w:r>
      <w:t xml:space="preserve"> (P1)</w:t>
    </w:r>
  </w:p>
  <w:p w14:paraId="4E6C8A9E" w14:textId="77777777" w:rsidR="00392648" w:rsidRPr="003464AC" w:rsidRDefault="00392648" w:rsidP="003464AC">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3151B" w14:textId="2B9CAF85" w:rsidR="00824E4A" w:rsidRPr="00824E4A" w:rsidRDefault="00900087" w:rsidP="00824E4A">
    <w:pPr>
      <w:pStyle w:val="Nagwek"/>
      <w:spacing w:after="240"/>
      <w:rPr>
        <w:szCs w:val="22"/>
      </w:rPr>
    </w:pPr>
    <w:r w:rsidRPr="0087455B">
      <w:rPr>
        <w:noProof/>
        <w:color w:val="00628B"/>
        <w:sz w:val="12"/>
      </w:rPr>
      <w:drawing>
        <wp:anchor distT="0" distB="0" distL="114300" distR="114300" simplePos="0" relativeHeight="251661312" behindDoc="0" locked="0" layoutInCell="1" allowOverlap="1" wp14:anchorId="35064072" wp14:editId="1593BB2F">
          <wp:simplePos x="0" y="0"/>
          <wp:positionH relativeFrom="margin">
            <wp:align>left</wp:align>
          </wp:positionH>
          <wp:positionV relativeFrom="paragraph">
            <wp:posOffset>-67310</wp:posOffset>
          </wp:positionV>
          <wp:extent cx="1836817" cy="506708"/>
          <wp:effectExtent l="0" t="0" r="0" b="8255"/>
          <wp:wrapNone/>
          <wp:docPr id="5" name="Obraz 5"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r w:rsidR="00824E4A">
      <w:rPr>
        <w:noProof/>
        <w:szCs w:val="22"/>
        <w:lang w:eastAsia="pl-PL"/>
      </w:rPr>
      <mc:AlternateContent>
        <mc:Choice Requires="wps">
          <w:drawing>
            <wp:anchor distT="0" distB="0" distL="114300" distR="114300" simplePos="0" relativeHeight="251659264" behindDoc="1" locked="0" layoutInCell="1" allowOverlap="1" wp14:anchorId="7431BB52" wp14:editId="32EC31F3">
              <wp:simplePos x="0" y="0"/>
              <wp:positionH relativeFrom="column">
                <wp:posOffset>3810</wp:posOffset>
              </wp:positionH>
              <wp:positionV relativeFrom="paragraph">
                <wp:posOffset>852170</wp:posOffset>
              </wp:positionV>
              <wp:extent cx="5760720" cy="0"/>
              <wp:effectExtent l="0" t="0" r="30480" b="19050"/>
              <wp:wrapNone/>
              <wp:docPr id="39" name="Łącznik prosty 39"/>
              <wp:cNvGraphicFramePr/>
              <a:graphic xmlns:a="http://schemas.openxmlformats.org/drawingml/2006/main">
                <a:graphicData uri="http://schemas.microsoft.com/office/word/2010/wordprocessingShape">
                  <wps:wsp>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E76CD5" id="Łącznik prosty 3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7.1pt" to="453.9pt,6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" strokecolor="#00648c"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ascii="Symbol" w:hAnsi="Symbol" w:hint="default"/>
      </w:rPr>
    </w:lvl>
    <w:lvl w:ilvl="6">
      <w:start w:val="1"/>
      <w:numFmt w:val="bullet"/>
      <w:pStyle w:val="Wymagania-punkyL2"/>
      <w:lvlText w:val=""/>
      <w:lvlJc w:val="left"/>
      <w:pPr>
        <w:ind w:left="2155" w:hanging="397"/>
      </w:pPr>
      <w:rPr>
        <w:rFonts w:ascii="Symbol" w:hAnsi="Symbol"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1"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11DD6"/>
    <w:multiLevelType w:val="hybridMultilevel"/>
    <w:tmpl w:val="C6403B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F02107"/>
    <w:multiLevelType w:val="hybridMultilevel"/>
    <w:tmpl w:val="61CC5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A21FA9"/>
    <w:multiLevelType w:val="hybridMultilevel"/>
    <w:tmpl w:val="6B1A1B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FC5E8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77738"/>
    <w:multiLevelType w:val="hybridMultilevel"/>
    <w:tmpl w:val="F6EA2AE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AA2AA5D4">
      <w:start w:val="1"/>
      <w:numFmt w:val="lowerLetter"/>
      <w:lvlText w:val="%3)"/>
      <w:lvlJc w:val="left"/>
      <w:pPr>
        <w:ind w:left="2340" w:hanging="360"/>
      </w:pPr>
      <w:rPr>
        <w:rFonts w:hint="default"/>
      </w:rPr>
    </w:lvl>
    <w:lvl w:ilvl="3" w:tplc="1870DE74">
      <w:numFmt w:val="bullet"/>
      <w:lvlText w:val="·"/>
      <w:lvlJc w:val="left"/>
      <w:pPr>
        <w:ind w:left="3030" w:hanging="510"/>
      </w:pPr>
      <w:rPr>
        <w:rFonts w:ascii="Calibri" w:eastAsia="Times New Roman" w:hAnsi="Calibri" w:cs="Calibr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754824"/>
    <w:multiLevelType w:val="hybridMultilevel"/>
    <w:tmpl w:val="6B1A1B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D807DC8"/>
    <w:multiLevelType w:val="hybridMultilevel"/>
    <w:tmpl w:val="4D98136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1" w15:restartNumberingAfterBreak="0">
    <w:nsid w:val="237917F4"/>
    <w:multiLevelType w:val="hybridMultilevel"/>
    <w:tmpl w:val="C7A8F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230192"/>
    <w:multiLevelType w:val="hybridMultilevel"/>
    <w:tmpl w:val="34642F1C"/>
    <w:lvl w:ilvl="0" w:tplc="8EE67D5A">
      <w:numFmt w:val="bullet"/>
      <w:pStyle w:val="Tabelapunktowanie1"/>
      <w:lvlText w:val="•"/>
      <w:lvlJc w:val="left"/>
      <w:pPr>
        <w:ind w:left="1174" w:hanging="360"/>
      </w:pPr>
      <w:rPr>
        <w:rFonts w:ascii="Arial" w:eastAsia="Times New Roman" w:hAnsi="Arial" w:cs="Arial" w:hint="default"/>
      </w:rPr>
    </w:lvl>
    <w:lvl w:ilvl="1" w:tplc="04150003">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13" w15:restartNumberingAfterBreak="0">
    <w:nsid w:val="24242CB5"/>
    <w:multiLevelType w:val="hybridMultilevel"/>
    <w:tmpl w:val="A5DA1A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2A0449"/>
    <w:multiLevelType w:val="hybridMultilevel"/>
    <w:tmpl w:val="3BAA4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E555BF"/>
    <w:multiLevelType w:val="hybridMultilevel"/>
    <w:tmpl w:val="B4C69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7C5580"/>
    <w:multiLevelType w:val="hybridMultilevel"/>
    <w:tmpl w:val="7E342FF6"/>
    <w:lvl w:ilvl="0" w:tplc="6D30476A">
      <w:start w:val="1"/>
      <w:numFmt w:val="bullet"/>
      <w:pStyle w:val="Punktowaniepoz1"/>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38915AC3"/>
    <w:multiLevelType w:val="multilevel"/>
    <w:tmpl w:val="B58095DE"/>
    <w:lvl w:ilvl="0">
      <w:start w:val="1"/>
      <w:numFmt w:val="decimal"/>
      <w:pStyle w:val="Nagwek1"/>
      <w:lvlText w:val="%1."/>
      <w:lvlJc w:val="left"/>
      <w:pPr>
        <w:tabs>
          <w:tab w:val="num" w:pos="851"/>
        </w:tabs>
        <w:ind w:left="851" w:hanging="851"/>
      </w:pPr>
      <w:rPr>
        <w:rFonts w:ascii="Calibri" w:hAnsi="Calibri" w:cs="Times New Roman" w:hint="default"/>
        <w:b/>
        <w:i w:val="0"/>
        <w:color w:val="002776"/>
        <w:sz w:val="52"/>
        <w:szCs w:val="52"/>
      </w:rPr>
    </w:lvl>
    <w:lvl w:ilvl="1">
      <w:start w:val="1"/>
      <w:numFmt w:val="decimal"/>
      <w:pStyle w:val="Nagwek2"/>
      <w:lvlText w:val="%1.%2."/>
      <w:lvlJc w:val="left"/>
      <w:pPr>
        <w:tabs>
          <w:tab w:val="num" w:pos="851"/>
        </w:tabs>
        <w:ind w:left="851" w:hanging="851"/>
      </w:pPr>
      <w:rPr>
        <w:rFonts w:ascii="Calibri" w:hAnsi="Calibri" w:cs="Times New Roman" w:hint="default"/>
        <w:b/>
        <w:i w:val="0"/>
        <w:color w:val="1F497D" w:themeColor="text2"/>
        <w:sz w:val="32"/>
        <w:szCs w:val="32"/>
      </w:rPr>
    </w:lvl>
    <w:lvl w:ilvl="2">
      <w:start w:val="1"/>
      <w:numFmt w:val="decimal"/>
      <w:pStyle w:val="Nagwek3"/>
      <w:lvlText w:val="%1.%2.%3."/>
      <w:lvlJc w:val="left"/>
      <w:pPr>
        <w:tabs>
          <w:tab w:val="num" w:pos="851"/>
        </w:tabs>
        <w:ind w:left="851" w:hanging="851"/>
      </w:pPr>
      <w:rPr>
        <w:rFonts w:ascii="Calibri" w:hAnsi="Calibri" w:cs="Calibri"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agwek4"/>
      <w:lvlText w:val="%1.%2.%3.%4."/>
      <w:lvlJc w:val="left"/>
      <w:pPr>
        <w:tabs>
          <w:tab w:val="num" w:pos="851"/>
        </w:tabs>
        <w:ind w:left="567" w:hanging="567"/>
      </w:pPr>
      <w:rPr>
        <w:rFonts w:cs="Times New Roman" w:hint="default"/>
      </w:rPr>
    </w:lvl>
    <w:lvl w:ilvl="4">
      <w:start w:val="1"/>
      <w:numFmt w:val="decimal"/>
      <w:lvlText w:val="(%5)"/>
      <w:lvlJc w:val="left"/>
      <w:pPr>
        <w:tabs>
          <w:tab w:val="num" w:pos="567"/>
        </w:tabs>
        <w:ind w:left="567" w:hanging="567"/>
      </w:pPr>
      <w:rPr>
        <w:rFonts w:cs="Times New Roman" w:hint="default"/>
      </w:rPr>
    </w:lvl>
    <w:lvl w:ilvl="5">
      <w:start w:val="1"/>
      <w:numFmt w:val="lowerLetter"/>
      <w:lvlText w:val="(%6)"/>
      <w:lvlJc w:val="left"/>
      <w:pPr>
        <w:tabs>
          <w:tab w:val="num" w:pos="567"/>
        </w:tabs>
        <w:ind w:left="567" w:hanging="567"/>
      </w:pPr>
      <w:rPr>
        <w:rFonts w:cs="Times New Roman" w:hint="default"/>
      </w:rPr>
    </w:lvl>
    <w:lvl w:ilvl="6">
      <w:start w:val="1"/>
      <w:numFmt w:val="lowerRoman"/>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18" w15:restartNumberingAfterBreak="0">
    <w:nsid w:val="3CB77367"/>
    <w:multiLevelType w:val="hybridMultilevel"/>
    <w:tmpl w:val="34C03970"/>
    <w:lvl w:ilvl="0" w:tplc="DDC8F8A0">
      <w:start w:val="1"/>
      <w:numFmt w:val="bullet"/>
      <w:pStyle w:val="Tabela-punktowanie"/>
      <w:lvlText w:val="–"/>
      <w:lvlJc w:val="left"/>
      <w:pPr>
        <w:ind w:left="720" w:hanging="360"/>
      </w:pPr>
      <w:rPr>
        <w:rFonts w:ascii="Courier New" w:hAnsi="Courier New" w:hint="default"/>
      </w:rPr>
    </w:lvl>
    <w:lvl w:ilvl="1" w:tplc="9C308344">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B67540"/>
    <w:multiLevelType w:val="hybridMultilevel"/>
    <w:tmpl w:val="CB4CB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B72B5F"/>
    <w:multiLevelType w:val="hybridMultilevel"/>
    <w:tmpl w:val="891A39F8"/>
    <w:lvl w:ilvl="0" w:tplc="28361E08">
      <w:start w:val="1"/>
      <w:numFmt w:val="decimal"/>
      <w:pStyle w:val="Numerowaniepoz1"/>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47C56F8"/>
    <w:multiLevelType w:val="hybridMultilevel"/>
    <w:tmpl w:val="450AE2D0"/>
    <w:lvl w:ilvl="0" w:tplc="04150001">
      <w:start w:val="1"/>
      <w:numFmt w:val="bullet"/>
      <w:lvlText w:val=""/>
      <w:lvlJc w:val="left"/>
      <w:pPr>
        <w:ind w:left="720" w:hanging="360"/>
      </w:pPr>
      <w:rPr>
        <w:rFonts w:ascii="Symbol" w:hAnsi="Symbol"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F00157"/>
    <w:multiLevelType w:val="hybridMultilevel"/>
    <w:tmpl w:val="1C8696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F0352D0"/>
    <w:multiLevelType w:val="hybridMultilevel"/>
    <w:tmpl w:val="E328F90C"/>
    <w:lvl w:ilvl="0" w:tplc="0922AC40">
      <w:start w:val="1"/>
      <w:numFmt w:val="bullet"/>
      <w:pStyle w:val="Punktowaniepoz3"/>
      <w:lvlText w:val=""/>
      <w:lvlJc w:val="left"/>
      <w:pPr>
        <w:ind w:left="2308" w:hanging="360"/>
      </w:pPr>
      <w:rPr>
        <w:rFonts w:ascii="Symbol" w:hAnsi="Symbol" w:hint="default"/>
      </w:rPr>
    </w:lvl>
    <w:lvl w:ilvl="1" w:tplc="04150003">
      <w:start w:val="1"/>
      <w:numFmt w:val="bullet"/>
      <w:lvlText w:val="o"/>
      <w:lvlJc w:val="left"/>
      <w:pPr>
        <w:ind w:left="3028" w:hanging="360"/>
      </w:pPr>
      <w:rPr>
        <w:rFonts w:ascii="Courier New" w:hAnsi="Courier New" w:cs="Courier New" w:hint="default"/>
      </w:rPr>
    </w:lvl>
    <w:lvl w:ilvl="2" w:tplc="04150005">
      <w:start w:val="1"/>
      <w:numFmt w:val="bullet"/>
      <w:lvlText w:val=""/>
      <w:lvlJc w:val="left"/>
      <w:pPr>
        <w:ind w:left="3748" w:hanging="360"/>
      </w:pPr>
      <w:rPr>
        <w:rFonts w:ascii="Wingdings" w:hAnsi="Wingdings" w:hint="default"/>
      </w:rPr>
    </w:lvl>
    <w:lvl w:ilvl="3" w:tplc="04150001" w:tentative="1">
      <w:start w:val="1"/>
      <w:numFmt w:val="bullet"/>
      <w:lvlText w:val=""/>
      <w:lvlJc w:val="left"/>
      <w:pPr>
        <w:ind w:left="4468" w:hanging="360"/>
      </w:pPr>
      <w:rPr>
        <w:rFonts w:ascii="Symbol" w:hAnsi="Symbol" w:hint="default"/>
      </w:rPr>
    </w:lvl>
    <w:lvl w:ilvl="4" w:tplc="04150003" w:tentative="1">
      <w:start w:val="1"/>
      <w:numFmt w:val="bullet"/>
      <w:lvlText w:val="o"/>
      <w:lvlJc w:val="left"/>
      <w:pPr>
        <w:ind w:left="5188" w:hanging="360"/>
      </w:pPr>
      <w:rPr>
        <w:rFonts w:ascii="Courier New" w:hAnsi="Courier New" w:cs="Courier New" w:hint="default"/>
      </w:rPr>
    </w:lvl>
    <w:lvl w:ilvl="5" w:tplc="04150005" w:tentative="1">
      <w:start w:val="1"/>
      <w:numFmt w:val="bullet"/>
      <w:lvlText w:val=""/>
      <w:lvlJc w:val="left"/>
      <w:pPr>
        <w:ind w:left="5908" w:hanging="360"/>
      </w:pPr>
      <w:rPr>
        <w:rFonts w:ascii="Wingdings" w:hAnsi="Wingdings" w:hint="default"/>
      </w:rPr>
    </w:lvl>
    <w:lvl w:ilvl="6" w:tplc="04150001" w:tentative="1">
      <w:start w:val="1"/>
      <w:numFmt w:val="bullet"/>
      <w:lvlText w:val=""/>
      <w:lvlJc w:val="left"/>
      <w:pPr>
        <w:ind w:left="6628" w:hanging="360"/>
      </w:pPr>
      <w:rPr>
        <w:rFonts w:ascii="Symbol" w:hAnsi="Symbol" w:hint="default"/>
      </w:rPr>
    </w:lvl>
    <w:lvl w:ilvl="7" w:tplc="04150003" w:tentative="1">
      <w:start w:val="1"/>
      <w:numFmt w:val="bullet"/>
      <w:lvlText w:val="o"/>
      <w:lvlJc w:val="left"/>
      <w:pPr>
        <w:ind w:left="7348" w:hanging="360"/>
      </w:pPr>
      <w:rPr>
        <w:rFonts w:ascii="Courier New" w:hAnsi="Courier New" w:cs="Courier New" w:hint="default"/>
      </w:rPr>
    </w:lvl>
    <w:lvl w:ilvl="8" w:tplc="04150005" w:tentative="1">
      <w:start w:val="1"/>
      <w:numFmt w:val="bullet"/>
      <w:lvlText w:val=""/>
      <w:lvlJc w:val="left"/>
      <w:pPr>
        <w:ind w:left="8068" w:hanging="360"/>
      </w:pPr>
      <w:rPr>
        <w:rFonts w:ascii="Wingdings" w:hAnsi="Wingdings" w:hint="default"/>
      </w:rPr>
    </w:lvl>
  </w:abstractNum>
  <w:abstractNum w:abstractNumId="25" w15:restartNumberingAfterBreak="0">
    <w:nsid w:val="62576CB6"/>
    <w:multiLevelType w:val="hybridMultilevel"/>
    <w:tmpl w:val="AB08C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2F23A2A"/>
    <w:multiLevelType w:val="hybridMultilevel"/>
    <w:tmpl w:val="86A83DB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C13726"/>
    <w:multiLevelType w:val="multilevel"/>
    <w:tmpl w:val="45B8F7B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50B2EF1"/>
    <w:multiLevelType w:val="hybridMultilevel"/>
    <w:tmpl w:val="0CB6252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AF346F"/>
    <w:multiLevelType w:val="hybridMultilevel"/>
    <w:tmpl w:val="7DBAE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64F33D3"/>
    <w:multiLevelType w:val="hybridMultilevel"/>
    <w:tmpl w:val="65A86586"/>
    <w:lvl w:ilvl="0" w:tplc="347CEBFC">
      <w:start w:val="1"/>
      <w:numFmt w:val="bullet"/>
      <w:pStyle w:val="Punktowaniepoz2"/>
      <w:lvlText w:val="o"/>
      <w:lvlJc w:val="left"/>
      <w:pPr>
        <w:ind w:left="3240" w:hanging="360"/>
      </w:pPr>
      <w:rPr>
        <w:rFonts w:ascii="Courier New" w:hAnsi="Courier New" w:cs="Courier New"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31" w15:restartNumberingAfterBreak="0">
    <w:nsid w:val="79BA1FEC"/>
    <w:multiLevelType w:val="hybridMultilevel"/>
    <w:tmpl w:val="B0CE3B1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1"/>
  </w:num>
  <w:num w:numId="3">
    <w:abstractNumId w:val="21"/>
    <w:lvlOverride w:ilvl="0">
      <w:startOverride w:val="1"/>
    </w:lvlOverride>
  </w:num>
  <w:num w:numId="4">
    <w:abstractNumId w:val="17"/>
  </w:num>
  <w:num w:numId="5">
    <w:abstractNumId w:val="27"/>
  </w:num>
  <w:num w:numId="6">
    <w:abstractNumId w:val="16"/>
  </w:num>
  <w:num w:numId="7">
    <w:abstractNumId w:val="30"/>
  </w:num>
  <w:num w:numId="8">
    <w:abstractNumId w:val="24"/>
  </w:num>
  <w:num w:numId="9">
    <w:abstractNumId w:val="18"/>
  </w:num>
  <w:num w:numId="10">
    <w:abstractNumId w:val="12"/>
  </w:num>
  <w:num w:numId="11">
    <w:abstractNumId w:val="20"/>
  </w:num>
  <w:num w:numId="12">
    <w:abstractNumId w:val="1"/>
  </w:num>
  <w:num w:numId="13">
    <w:abstractNumId w:val="0"/>
  </w:num>
  <w:num w:numId="14">
    <w:abstractNumId w:val="10"/>
  </w:num>
  <w:num w:numId="15">
    <w:abstractNumId w:val="4"/>
  </w:num>
  <w:num w:numId="16">
    <w:abstractNumId w:val="6"/>
  </w:num>
  <w:num w:numId="17">
    <w:abstractNumId w:val="23"/>
  </w:num>
  <w:num w:numId="18">
    <w:abstractNumId w:val="7"/>
  </w:num>
  <w:num w:numId="19">
    <w:abstractNumId w:val="13"/>
  </w:num>
  <w:num w:numId="20">
    <w:abstractNumId w:val="22"/>
  </w:num>
  <w:num w:numId="21">
    <w:abstractNumId w:val="5"/>
  </w:num>
  <w:num w:numId="22">
    <w:abstractNumId w:val="11"/>
  </w:num>
  <w:num w:numId="23">
    <w:abstractNumId w:val="25"/>
  </w:num>
  <w:num w:numId="24">
    <w:abstractNumId w:val="31"/>
  </w:num>
  <w:num w:numId="25">
    <w:abstractNumId w:val="26"/>
  </w:num>
  <w:num w:numId="26">
    <w:abstractNumId w:val="28"/>
  </w:num>
  <w:num w:numId="27">
    <w:abstractNumId w:val="29"/>
  </w:num>
  <w:num w:numId="28">
    <w:abstractNumId w:val="2"/>
  </w:num>
  <w:num w:numId="29">
    <w:abstractNumId w:val="21"/>
    <w:lvlOverride w:ilvl="0">
      <w:startOverride w:val="1"/>
    </w:lvlOverride>
  </w:num>
  <w:num w:numId="30">
    <w:abstractNumId w:val="21"/>
    <w:lvlOverride w:ilvl="0">
      <w:startOverride w:val="1"/>
    </w:lvlOverride>
  </w:num>
  <w:num w:numId="31">
    <w:abstractNumId w:val="19"/>
  </w:num>
  <w:num w:numId="32">
    <w:abstractNumId w:val="14"/>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8"/>
  </w:num>
  <w:num w:numId="37">
    <w:abstractNumId w:val="15"/>
  </w:num>
  <w:num w:numId="38">
    <w:abstractNumId w:val="3"/>
  </w:num>
  <w:num w:numId="39">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activeWritingStyle w:appName="MSWord" w:lang="pl-PL" w:vendorID="12" w:dllVersion="512" w:checkStyle="1"/>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4DA2"/>
    <w:rsid w:val="0001492F"/>
    <w:rsid w:val="0002099F"/>
    <w:rsid w:val="000227A6"/>
    <w:rsid w:val="000306E6"/>
    <w:rsid w:val="0004691A"/>
    <w:rsid w:val="0005212B"/>
    <w:rsid w:val="00060040"/>
    <w:rsid w:val="00063468"/>
    <w:rsid w:val="000653A7"/>
    <w:rsid w:val="00067862"/>
    <w:rsid w:val="00071602"/>
    <w:rsid w:val="00073B35"/>
    <w:rsid w:val="000A6329"/>
    <w:rsid w:val="000B01D6"/>
    <w:rsid w:val="000B0B28"/>
    <w:rsid w:val="000B5C16"/>
    <w:rsid w:val="000B646F"/>
    <w:rsid w:val="000D6D2F"/>
    <w:rsid w:val="000E7E0B"/>
    <w:rsid w:val="000F4412"/>
    <w:rsid w:val="00110AD6"/>
    <w:rsid w:val="001142E4"/>
    <w:rsid w:val="001209C8"/>
    <w:rsid w:val="00121B73"/>
    <w:rsid w:val="00122335"/>
    <w:rsid w:val="00143C96"/>
    <w:rsid w:val="00144105"/>
    <w:rsid w:val="001452DB"/>
    <w:rsid w:val="00146224"/>
    <w:rsid w:val="00147F45"/>
    <w:rsid w:val="0015065E"/>
    <w:rsid w:val="001642B3"/>
    <w:rsid w:val="00167AF1"/>
    <w:rsid w:val="00190C87"/>
    <w:rsid w:val="00193703"/>
    <w:rsid w:val="001A3CFB"/>
    <w:rsid w:val="001B17BD"/>
    <w:rsid w:val="001B7187"/>
    <w:rsid w:val="001D1B72"/>
    <w:rsid w:val="001D2178"/>
    <w:rsid w:val="001E57E2"/>
    <w:rsid w:val="001E7F7B"/>
    <w:rsid w:val="001F6F45"/>
    <w:rsid w:val="00213FB8"/>
    <w:rsid w:val="0022286B"/>
    <w:rsid w:val="002235B3"/>
    <w:rsid w:val="0023247C"/>
    <w:rsid w:val="002625C7"/>
    <w:rsid w:val="002645B6"/>
    <w:rsid w:val="002664EA"/>
    <w:rsid w:val="0028301F"/>
    <w:rsid w:val="002839E4"/>
    <w:rsid w:val="00285CDD"/>
    <w:rsid w:val="002A1C92"/>
    <w:rsid w:val="002A7950"/>
    <w:rsid w:val="002B5F50"/>
    <w:rsid w:val="002C1428"/>
    <w:rsid w:val="002C2FEF"/>
    <w:rsid w:val="002C5D4F"/>
    <w:rsid w:val="002D5D4B"/>
    <w:rsid w:val="002E3748"/>
    <w:rsid w:val="002F43D7"/>
    <w:rsid w:val="00306104"/>
    <w:rsid w:val="0031155A"/>
    <w:rsid w:val="00313560"/>
    <w:rsid w:val="00324499"/>
    <w:rsid w:val="00325C91"/>
    <w:rsid w:val="00331283"/>
    <w:rsid w:val="00334997"/>
    <w:rsid w:val="003373BE"/>
    <w:rsid w:val="003464AC"/>
    <w:rsid w:val="00352941"/>
    <w:rsid w:val="00352A7C"/>
    <w:rsid w:val="0035701C"/>
    <w:rsid w:val="003620C7"/>
    <w:rsid w:val="003638DA"/>
    <w:rsid w:val="0037136F"/>
    <w:rsid w:val="0037702C"/>
    <w:rsid w:val="003801A3"/>
    <w:rsid w:val="00390C2A"/>
    <w:rsid w:val="00391444"/>
    <w:rsid w:val="00392648"/>
    <w:rsid w:val="00393DBA"/>
    <w:rsid w:val="00397D6B"/>
    <w:rsid w:val="003A3561"/>
    <w:rsid w:val="003B7A6E"/>
    <w:rsid w:val="003C6EA9"/>
    <w:rsid w:val="003C6EC7"/>
    <w:rsid w:val="003D47FF"/>
    <w:rsid w:val="003E15EF"/>
    <w:rsid w:val="003E591F"/>
    <w:rsid w:val="003F0C07"/>
    <w:rsid w:val="003F2F4C"/>
    <w:rsid w:val="003F3D05"/>
    <w:rsid w:val="003F5984"/>
    <w:rsid w:val="003F7FBD"/>
    <w:rsid w:val="00402D8F"/>
    <w:rsid w:val="004207CF"/>
    <w:rsid w:val="00425E74"/>
    <w:rsid w:val="0044141A"/>
    <w:rsid w:val="00442A7F"/>
    <w:rsid w:val="004441DD"/>
    <w:rsid w:val="00451803"/>
    <w:rsid w:val="00462F76"/>
    <w:rsid w:val="00487FD5"/>
    <w:rsid w:val="00494412"/>
    <w:rsid w:val="004B099B"/>
    <w:rsid w:val="004C04C9"/>
    <w:rsid w:val="004C2B4D"/>
    <w:rsid w:val="004C33E4"/>
    <w:rsid w:val="004C61F1"/>
    <w:rsid w:val="004D5617"/>
    <w:rsid w:val="004E3A91"/>
    <w:rsid w:val="005033F0"/>
    <w:rsid w:val="0050733C"/>
    <w:rsid w:val="00512347"/>
    <w:rsid w:val="005143FD"/>
    <w:rsid w:val="00520B6F"/>
    <w:rsid w:val="00534CF6"/>
    <w:rsid w:val="0053594A"/>
    <w:rsid w:val="0053676D"/>
    <w:rsid w:val="00546B69"/>
    <w:rsid w:val="0055498C"/>
    <w:rsid w:val="0056109C"/>
    <w:rsid w:val="005673ED"/>
    <w:rsid w:val="00570EED"/>
    <w:rsid w:val="005762AA"/>
    <w:rsid w:val="005774E0"/>
    <w:rsid w:val="0058096A"/>
    <w:rsid w:val="005836DD"/>
    <w:rsid w:val="0059229B"/>
    <w:rsid w:val="00593E02"/>
    <w:rsid w:val="00594E1B"/>
    <w:rsid w:val="005A0023"/>
    <w:rsid w:val="005A11A1"/>
    <w:rsid w:val="005A7BAA"/>
    <w:rsid w:val="005B21E3"/>
    <w:rsid w:val="005B450A"/>
    <w:rsid w:val="005D4A9D"/>
    <w:rsid w:val="005D67DF"/>
    <w:rsid w:val="005D7B5A"/>
    <w:rsid w:val="005E132E"/>
    <w:rsid w:val="005E679F"/>
    <w:rsid w:val="005F47F1"/>
    <w:rsid w:val="005F7CD7"/>
    <w:rsid w:val="00600237"/>
    <w:rsid w:val="00600BFC"/>
    <w:rsid w:val="00601497"/>
    <w:rsid w:val="0060312D"/>
    <w:rsid w:val="00613831"/>
    <w:rsid w:val="00625C16"/>
    <w:rsid w:val="00630068"/>
    <w:rsid w:val="00636F40"/>
    <w:rsid w:val="00642300"/>
    <w:rsid w:val="00643731"/>
    <w:rsid w:val="00645518"/>
    <w:rsid w:val="00646006"/>
    <w:rsid w:val="006703EA"/>
    <w:rsid w:val="00675B51"/>
    <w:rsid w:val="00683AA2"/>
    <w:rsid w:val="00686895"/>
    <w:rsid w:val="00693249"/>
    <w:rsid w:val="00694A86"/>
    <w:rsid w:val="006C70DC"/>
    <w:rsid w:val="006D2240"/>
    <w:rsid w:val="006D37CF"/>
    <w:rsid w:val="006F371C"/>
    <w:rsid w:val="006F56DD"/>
    <w:rsid w:val="006F6936"/>
    <w:rsid w:val="00714A3F"/>
    <w:rsid w:val="007150A7"/>
    <w:rsid w:val="007158A2"/>
    <w:rsid w:val="00722C99"/>
    <w:rsid w:val="00730F1E"/>
    <w:rsid w:val="00730F56"/>
    <w:rsid w:val="00731499"/>
    <w:rsid w:val="00731E1A"/>
    <w:rsid w:val="00732CE2"/>
    <w:rsid w:val="00734D4A"/>
    <w:rsid w:val="007360E7"/>
    <w:rsid w:val="00745B88"/>
    <w:rsid w:val="00751F1A"/>
    <w:rsid w:val="00757EEB"/>
    <w:rsid w:val="007740EE"/>
    <w:rsid w:val="007837BC"/>
    <w:rsid w:val="00791E50"/>
    <w:rsid w:val="00796720"/>
    <w:rsid w:val="007A73F5"/>
    <w:rsid w:val="007A7FBC"/>
    <w:rsid w:val="007B3E49"/>
    <w:rsid w:val="007B4389"/>
    <w:rsid w:val="007C33BF"/>
    <w:rsid w:val="008005D5"/>
    <w:rsid w:val="00803A6E"/>
    <w:rsid w:val="0080538B"/>
    <w:rsid w:val="008060AD"/>
    <w:rsid w:val="008074EF"/>
    <w:rsid w:val="0081197B"/>
    <w:rsid w:val="00816335"/>
    <w:rsid w:val="008167F1"/>
    <w:rsid w:val="00820308"/>
    <w:rsid w:val="00824E4A"/>
    <w:rsid w:val="00835E48"/>
    <w:rsid w:val="00855A46"/>
    <w:rsid w:val="008609E1"/>
    <w:rsid w:val="0086434B"/>
    <w:rsid w:val="00873A55"/>
    <w:rsid w:val="00882361"/>
    <w:rsid w:val="008844D3"/>
    <w:rsid w:val="00885FE7"/>
    <w:rsid w:val="00886A44"/>
    <w:rsid w:val="008902B0"/>
    <w:rsid w:val="00890475"/>
    <w:rsid w:val="00894813"/>
    <w:rsid w:val="008A6B29"/>
    <w:rsid w:val="008A7F35"/>
    <w:rsid w:val="008C1C45"/>
    <w:rsid w:val="008D3151"/>
    <w:rsid w:val="008D371B"/>
    <w:rsid w:val="008D3AB8"/>
    <w:rsid w:val="008D5229"/>
    <w:rsid w:val="008E5791"/>
    <w:rsid w:val="008F37A1"/>
    <w:rsid w:val="008F7B8C"/>
    <w:rsid w:val="00900087"/>
    <w:rsid w:val="009103CA"/>
    <w:rsid w:val="00911709"/>
    <w:rsid w:val="009117B6"/>
    <w:rsid w:val="00917883"/>
    <w:rsid w:val="009234D6"/>
    <w:rsid w:val="009317BD"/>
    <w:rsid w:val="00932FC0"/>
    <w:rsid w:val="009336FF"/>
    <w:rsid w:val="00941392"/>
    <w:rsid w:val="00943DD7"/>
    <w:rsid w:val="009443EF"/>
    <w:rsid w:val="00946AF7"/>
    <w:rsid w:val="00952E3C"/>
    <w:rsid w:val="009565AD"/>
    <w:rsid w:val="009671D3"/>
    <w:rsid w:val="009808DE"/>
    <w:rsid w:val="00996847"/>
    <w:rsid w:val="009A5AB3"/>
    <w:rsid w:val="009B33A9"/>
    <w:rsid w:val="009C2F34"/>
    <w:rsid w:val="009C3339"/>
    <w:rsid w:val="009C4A74"/>
    <w:rsid w:val="009D3325"/>
    <w:rsid w:val="009D69F2"/>
    <w:rsid w:val="009E3098"/>
    <w:rsid w:val="009E51EA"/>
    <w:rsid w:val="009F15F3"/>
    <w:rsid w:val="009F32A7"/>
    <w:rsid w:val="00A100E5"/>
    <w:rsid w:val="00A1214F"/>
    <w:rsid w:val="00A17713"/>
    <w:rsid w:val="00A211C8"/>
    <w:rsid w:val="00A373D7"/>
    <w:rsid w:val="00A4675C"/>
    <w:rsid w:val="00A47DE6"/>
    <w:rsid w:val="00A71FD7"/>
    <w:rsid w:val="00A735E4"/>
    <w:rsid w:val="00A75E81"/>
    <w:rsid w:val="00A779C5"/>
    <w:rsid w:val="00A81335"/>
    <w:rsid w:val="00A818A2"/>
    <w:rsid w:val="00A83201"/>
    <w:rsid w:val="00A84D6E"/>
    <w:rsid w:val="00A85679"/>
    <w:rsid w:val="00A901CD"/>
    <w:rsid w:val="00A93BA7"/>
    <w:rsid w:val="00A96D65"/>
    <w:rsid w:val="00AA2267"/>
    <w:rsid w:val="00AA2E8E"/>
    <w:rsid w:val="00AA3C94"/>
    <w:rsid w:val="00AA7232"/>
    <w:rsid w:val="00AA78DC"/>
    <w:rsid w:val="00AB0324"/>
    <w:rsid w:val="00AB4BDB"/>
    <w:rsid w:val="00AC31BF"/>
    <w:rsid w:val="00AC4CF5"/>
    <w:rsid w:val="00AC5DA5"/>
    <w:rsid w:val="00AD0D4D"/>
    <w:rsid w:val="00AD6A4F"/>
    <w:rsid w:val="00AD6B06"/>
    <w:rsid w:val="00AE36E0"/>
    <w:rsid w:val="00AF2C4D"/>
    <w:rsid w:val="00AF6441"/>
    <w:rsid w:val="00B032FB"/>
    <w:rsid w:val="00B356EC"/>
    <w:rsid w:val="00B40C32"/>
    <w:rsid w:val="00B4145B"/>
    <w:rsid w:val="00B4488F"/>
    <w:rsid w:val="00B51BAF"/>
    <w:rsid w:val="00B53E74"/>
    <w:rsid w:val="00B55C4F"/>
    <w:rsid w:val="00B67D90"/>
    <w:rsid w:val="00B74379"/>
    <w:rsid w:val="00B75CAF"/>
    <w:rsid w:val="00B841F0"/>
    <w:rsid w:val="00B90504"/>
    <w:rsid w:val="00B934DF"/>
    <w:rsid w:val="00BA7E6D"/>
    <w:rsid w:val="00BD6690"/>
    <w:rsid w:val="00BE01CE"/>
    <w:rsid w:val="00BE5CB0"/>
    <w:rsid w:val="00BF1BEF"/>
    <w:rsid w:val="00BF2C46"/>
    <w:rsid w:val="00BF4CF2"/>
    <w:rsid w:val="00C0080B"/>
    <w:rsid w:val="00C07084"/>
    <w:rsid w:val="00C133B8"/>
    <w:rsid w:val="00C16E29"/>
    <w:rsid w:val="00C24617"/>
    <w:rsid w:val="00C27955"/>
    <w:rsid w:val="00C3190E"/>
    <w:rsid w:val="00C71FBB"/>
    <w:rsid w:val="00C72461"/>
    <w:rsid w:val="00C81351"/>
    <w:rsid w:val="00C8423D"/>
    <w:rsid w:val="00C91A3E"/>
    <w:rsid w:val="00C93E94"/>
    <w:rsid w:val="00CA40F0"/>
    <w:rsid w:val="00CB340A"/>
    <w:rsid w:val="00CB43D3"/>
    <w:rsid w:val="00CC2EDC"/>
    <w:rsid w:val="00CC3570"/>
    <w:rsid w:val="00CC4FC3"/>
    <w:rsid w:val="00CD5912"/>
    <w:rsid w:val="00CD5ABB"/>
    <w:rsid w:val="00CD6E75"/>
    <w:rsid w:val="00D03758"/>
    <w:rsid w:val="00D12618"/>
    <w:rsid w:val="00D1491E"/>
    <w:rsid w:val="00D23558"/>
    <w:rsid w:val="00D34249"/>
    <w:rsid w:val="00D35BA7"/>
    <w:rsid w:val="00D45D2D"/>
    <w:rsid w:val="00D573E7"/>
    <w:rsid w:val="00D62B26"/>
    <w:rsid w:val="00D6382B"/>
    <w:rsid w:val="00D67329"/>
    <w:rsid w:val="00D762B7"/>
    <w:rsid w:val="00D81C53"/>
    <w:rsid w:val="00D853F9"/>
    <w:rsid w:val="00D9375C"/>
    <w:rsid w:val="00D955A4"/>
    <w:rsid w:val="00DA0F08"/>
    <w:rsid w:val="00DA2ACE"/>
    <w:rsid w:val="00DC018E"/>
    <w:rsid w:val="00DC26A7"/>
    <w:rsid w:val="00DC5A29"/>
    <w:rsid w:val="00DC696C"/>
    <w:rsid w:val="00DC73E6"/>
    <w:rsid w:val="00DE1B42"/>
    <w:rsid w:val="00E008F4"/>
    <w:rsid w:val="00E07E2C"/>
    <w:rsid w:val="00E10B49"/>
    <w:rsid w:val="00E1145E"/>
    <w:rsid w:val="00E24C82"/>
    <w:rsid w:val="00E268AA"/>
    <w:rsid w:val="00E31527"/>
    <w:rsid w:val="00E4047B"/>
    <w:rsid w:val="00E4425D"/>
    <w:rsid w:val="00E46697"/>
    <w:rsid w:val="00E65656"/>
    <w:rsid w:val="00E65D95"/>
    <w:rsid w:val="00E67E5B"/>
    <w:rsid w:val="00E74BA5"/>
    <w:rsid w:val="00E7741B"/>
    <w:rsid w:val="00E807D0"/>
    <w:rsid w:val="00E92F39"/>
    <w:rsid w:val="00E95344"/>
    <w:rsid w:val="00EA0569"/>
    <w:rsid w:val="00EA193D"/>
    <w:rsid w:val="00EA1E87"/>
    <w:rsid w:val="00EB52EF"/>
    <w:rsid w:val="00EB56B1"/>
    <w:rsid w:val="00EB5FEF"/>
    <w:rsid w:val="00EB6110"/>
    <w:rsid w:val="00EC2ABB"/>
    <w:rsid w:val="00EC4C99"/>
    <w:rsid w:val="00EC643B"/>
    <w:rsid w:val="00ED0F0C"/>
    <w:rsid w:val="00ED609A"/>
    <w:rsid w:val="00ED6A03"/>
    <w:rsid w:val="00EE0D23"/>
    <w:rsid w:val="00EE3FCA"/>
    <w:rsid w:val="00EE59B9"/>
    <w:rsid w:val="00EF5A03"/>
    <w:rsid w:val="00EF63C8"/>
    <w:rsid w:val="00F24A2F"/>
    <w:rsid w:val="00F25241"/>
    <w:rsid w:val="00F309DD"/>
    <w:rsid w:val="00F30B09"/>
    <w:rsid w:val="00F4031D"/>
    <w:rsid w:val="00F439C8"/>
    <w:rsid w:val="00F613B6"/>
    <w:rsid w:val="00F668FF"/>
    <w:rsid w:val="00F70B5B"/>
    <w:rsid w:val="00F722A3"/>
    <w:rsid w:val="00F72F9F"/>
    <w:rsid w:val="00F7455D"/>
    <w:rsid w:val="00F745A9"/>
    <w:rsid w:val="00F866B7"/>
    <w:rsid w:val="00F86784"/>
    <w:rsid w:val="00F91633"/>
    <w:rsid w:val="00F94370"/>
    <w:rsid w:val="00FA41F0"/>
    <w:rsid w:val="00FA41F6"/>
    <w:rsid w:val="00FB1F04"/>
    <w:rsid w:val="00FB7D71"/>
    <w:rsid w:val="00FC2F75"/>
    <w:rsid w:val="00FC3671"/>
    <w:rsid w:val="00FD3778"/>
    <w:rsid w:val="00FE3C8F"/>
    <w:rsid w:val="00FE7323"/>
    <w:rsid w:val="00FF6B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36B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2" w:unhideWhenUsed="1" w:qFormat="1"/>
    <w:lsdException w:name="heading 7" w:semiHidden="1" w:uiPriority="0" w:unhideWhenUsed="1" w:qFormat="1"/>
    <w:lsdException w:name="heading 8" w:semiHidden="1" w:uiPriority="0" w:unhideWhenUsed="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60AD"/>
    <w:pPr>
      <w:spacing w:before="120" w:after="120" w:line="396" w:lineRule="auto"/>
      <w:jc w:val="both"/>
    </w:pPr>
    <w:rPr>
      <w:rFonts w:ascii="Arial" w:eastAsia="Times New Roman" w:hAnsi="Arial" w:cs="Arial"/>
      <w:sz w:val="22"/>
      <w:szCs w:val="24"/>
      <w:lang w:eastAsia="en-US"/>
    </w:rPr>
  </w:style>
  <w:style w:type="paragraph" w:styleId="Nagwek1">
    <w:name w:val="heading 1"/>
    <w:basedOn w:val="Normalny"/>
    <w:next w:val="Normalny"/>
    <w:link w:val="Nagwek1Znak"/>
    <w:autoRedefine/>
    <w:qFormat/>
    <w:rsid w:val="000653A7"/>
    <w:pPr>
      <w:keepNext/>
      <w:pageBreakBefore/>
      <w:numPr>
        <w:numId w:val="4"/>
      </w:numPr>
      <w:ind w:left="0" w:firstLine="0"/>
      <w:jc w:val="left"/>
      <w:outlineLvl w:val="0"/>
    </w:pPr>
    <w:rPr>
      <w:b/>
      <w:bCs/>
      <w:smallCaps/>
      <w:color w:val="17365D"/>
      <w:kern w:val="32"/>
      <w:sz w:val="52"/>
      <w:szCs w:val="32"/>
    </w:rPr>
  </w:style>
  <w:style w:type="paragraph" w:styleId="Nagwek2">
    <w:name w:val="heading 2"/>
    <w:basedOn w:val="Normalny"/>
    <w:next w:val="Normalny"/>
    <w:link w:val="Nagwek2Znak"/>
    <w:autoRedefine/>
    <w:qFormat/>
    <w:rsid w:val="008060AD"/>
    <w:pPr>
      <w:keepNext/>
      <w:numPr>
        <w:ilvl w:val="1"/>
        <w:numId w:val="4"/>
      </w:numPr>
      <w:spacing w:before="480"/>
      <w:outlineLvl w:val="1"/>
    </w:pPr>
    <w:rPr>
      <w:b/>
      <w:bCs/>
      <w:smallCaps/>
      <w:color w:val="1F497D" w:themeColor="text2"/>
      <w:sz w:val="36"/>
      <w:szCs w:val="28"/>
      <w:lang w:eastAsia="pl-PL"/>
    </w:rPr>
  </w:style>
  <w:style w:type="paragraph" w:styleId="Nagwek3">
    <w:name w:val="heading 3"/>
    <w:basedOn w:val="Normalny"/>
    <w:next w:val="Normalny"/>
    <w:link w:val="Nagwek3Znak"/>
    <w:autoRedefine/>
    <w:qFormat/>
    <w:rsid w:val="008060AD"/>
    <w:pPr>
      <w:keepNext/>
      <w:numPr>
        <w:ilvl w:val="2"/>
        <w:numId w:val="4"/>
      </w:numPr>
      <w:spacing w:before="240" w:after="240"/>
      <w:outlineLvl w:val="2"/>
    </w:pPr>
    <w:rPr>
      <w:b/>
      <w:bCs/>
      <w:smallCaps/>
      <w:color w:val="1F497D" w:themeColor="text2"/>
      <w:sz w:val="28"/>
      <w:szCs w:val="26"/>
    </w:rPr>
  </w:style>
  <w:style w:type="paragraph" w:styleId="Nagwek4">
    <w:name w:val="heading 4"/>
    <w:basedOn w:val="Normalny"/>
    <w:next w:val="Normalny"/>
    <w:link w:val="Nagwek4Znak"/>
    <w:qFormat/>
    <w:rsid w:val="00DC018E"/>
    <w:pPr>
      <w:keepNext/>
      <w:numPr>
        <w:ilvl w:val="3"/>
        <w:numId w:val="4"/>
      </w:numPr>
      <w:spacing w:before="240" w:after="240"/>
      <w:jc w:val="left"/>
      <w:outlineLvl w:val="3"/>
    </w:pPr>
    <w:rPr>
      <w:b/>
      <w:bCs/>
      <w:color w:val="17365D"/>
      <w:sz w:val="24"/>
      <w:szCs w:val="28"/>
    </w:rPr>
  </w:style>
  <w:style w:type="paragraph" w:styleId="Nagwek5">
    <w:name w:val="heading 5"/>
    <w:basedOn w:val="Normalny"/>
    <w:next w:val="Normalny"/>
    <w:link w:val="Nagwek5Znak"/>
    <w:qFormat/>
    <w:rsid w:val="00B51BAF"/>
    <w:pPr>
      <w:numPr>
        <w:ilvl w:val="4"/>
        <w:numId w:val="5"/>
      </w:numPr>
      <w:spacing w:before="240"/>
      <w:outlineLvl w:val="4"/>
    </w:pPr>
    <w:rPr>
      <w:b/>
      <w:bCs/>
      <w:i/>
      <w:iCs/>
      <w:sz w:val="26"/>
      <w:szCs w:val="26"/>
    </w:rPr>
  </w:style>
  <w:style w:type="paragraph" w:styleId="Nagwek6">
    <w:name w:val="heading 6"/>
    <w:basedOn w:val="Normalny"/>
    <w:next w:val="Normalny"/>
    <w:link w:val="Nagwek6Znak"/>
    <w:autoRedefine/>
    <w:uiPriority w:val="2"/>
    <w:semiHidden/>
    <w:qFormat/>
    <w:rsid w:val="00B51BAF"/>
    <w:pPr>
      <w:keepNext/>
      <w:keepLines/>
      <w:spacing w:before="200"/>
      <w:outlineLvl w:val="5"/>
    </w:pPr>
    <w:rPr>
      <w:b/>
      <w:bCs/>
      <w:color w:val="8B8178"/>
    </w:rPr>
  </w:style>
  <w:style w:type="paragraph" w:styleId="Nagwek7">
    <w:name w:val="heading 7"/>
    <w:basedOn w:val="Normalny"/>
    <w:next w:val="Normalny"/>
    <w:link w:val="Nagwek7Znak"/>
    <w:semiHidden/>
    <w:unhideWhenUsed/>
    <w:qFormat/>
    <w:rsid w:val="00B51BAF"/>
    <w:pPr>
      <w:spacing w:before="240"/>
      <w:outlineLvl w:val="6"/>
    </w:pPr>
  </w:style>
  <w:style w:type="paragraph" w:styleId="Nagwek8">
    <w:name w:val="heading 8"/>
    <w:basedOn w:val="Normalny"/>
    <w:next w:val="Normalny"/>
    <w:link w:val="Nagwek8Znak"/>
    <w:unhideWhenUsed/>
    <w:rsid w:val="00B51BAF"/>
    <w:pPr>
      <w:numPr>
        <w:ilvl w:val="7"/>
        <w:numId w:val="13"/>
      </w:numPr>
      <w:spacing w:before="240"/>
      <w:outlineLvl w:val="7"/>
    </w:pPr>
    <w:rPr>
      <w:i/>
      <w:iCs/>
    </w:rPr>
  </w:style>
  <w:style w:type="paragraph" w:styleId="Nagwek9">
    <w:name w:val="heading 9"/>
    <w:basedOn w:val="Normalny"/>
    <w:next w:val="Normalny"/>
    <w:link w:val="Nagwek9Znak"/>
    <w:semiHidden/>
    <w:unhideWhenUsed/>
    <w:qFormat/>
    <w:rsid w:val="00B51BAF"/>
    <w:pPr>
      <w:numPr>
        <w:ilvl w:val="8"/>
        <w:numId w:val="13"/>
      </w:numPr>
      <w:spacing w:before="24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653A7"/>
    <w:rPr>
      <w:rFonts w:ascii="Arial" w:eastAsia="Times New Roman" w:hAnsi="Arial" w:cs="Arial"/>
      <w:b/>
      <w:bCs/>
      <w:smallCaps/>
      <w:color w:val="17365D"/>
      <w:kern w:val="32"/>
      <w:sz w:val="52"/>
      <w:szCs w:val="32"/>
      <w:lang w:eastAsia="en-US"/>
    </w:rPr>
  </w:style>
  <w:style w:type="character" w:customStyle="1" w:styleId="Nagwek2Znak">
    <w:name w:val="Nagłówek 2 Znak"/>
    <w:link w:val="Nagwek2"/>
    <w:rsid w:val="008060AD"/>
    <w:rPr>
      <w:rFonts w:ascii="Arial" w:eastAsia="Times New Roman" w:hAnsi="Arial" w:cs="Arial"/>
      <w:b/>
      <w:bCs/>
      <w:smallCaps/>
      <w:color w:val="1F497D" w:themeColor="text2"/>
      <w:sz w:val="36"/>
      <w:szCs w:val="28"/>
    </w:rPr>
  </w:style>
  <w:style w:type="character" w:customStyle="1" w:styleId="Nagwek3Znak">
    <w:name w:val="Nagłówek 3 Znak"/>
    <w:link w:val="Nagwek3"/>
    <w:rsid w:val="008060AD"/>
    <w:rPr>
      <w:rFonts w:ascii="Arial" w:eastAsia="Times New Roman" w:hAnsi="Arial" w:cs="Arial"/>
      <w:b/>
      <w:bCs/>
      <w:smallCaps/>
      <w:color w:val="1F497D" w:themeColor="text2"/>
      <w:sz w:val="28"/>
      <w:szCs w:val="26"/>
      <w:lang w:eastAsia="en-US"/>
    </w:rPr>
  </w:style>
  <w:style w:type="character" w:customStyle="1" w:styleId="Nagwek4Znak">
    <w:name w:val="Nagłówek 4 Znak"/>
    <w:link w:val="Nagwek4"/>
    <w:rsid w:val="00DC018E"/>
    <w:rPr>
      <w:rFonts w:ascii="Arial" w:eastAsia="Times New Roman" w:hAnsi="Arial" w:cs="Arial"/>
      <w:b/>
      <w:bCs/>
      <w:color w:val="17365D"/>
      <w:sz w:val="24"/>
      <w:szCs w:val="28"/>
      <w:lang w:eastAsia="en-US"/>
    </w:rPr>
  </w:style>
  <w:style w:type="character" w:customStyle="1" w:styleId="Nagwek5Znak">
    <w:name w:val="Nagłówek 5 Znak"/>
    <w:link w:val="Nagwek5"/>
    <w:rsid w:val="00B51BAF"/>
    <w:rPr>
      <w:rFonts w:ascii="Arial" w:eastAsia="Times New Roman" w:hAnsi="Arial" w:cs="Arial"/>
      <w:b/>
      <w:bCs/>
      <w:i/>
      <w:iCs/>
      <w:sz w:val="26"/>
      <w:szCs w:val="26"/>
      <w:lang w:eastAsia="en-US"/>
    </w:rPr>
  </w:style>
  <w:style w:type="character" w:customStyle="1" w:styleId="Nagwek6Znak">
    <w:name w:val="Nagłówek 6 Znak"/>
    <w:link w:val="Nagwek6"/>
    <w:uiPriority w:val="2"/>
    <w:semiHidden/>
    <w:rsid w:val="00B51BAF"/>
    <w:rPr>
      <w:rFonts w:eastAsia="Times New Roman"/>
      <w:b/>
      <w:bCs/>
      <w:color w:val="8B8178"/>
      <w:sz w:val="22"/>
      <w:szCs w:val="24"/>
      <w:lang w:eastAsia="en-US"/>
    </w:rPr>
  </w:style>
  <w:style w:type="character" w:customStyle="1" w:styleId="Nagwek7Znak">
    <w:name w:val="Nagłówek 7 Znak"/>
    <w:link w:val="Nagwek7"/>
    <w:semiHidden/>
    <w:rsid w:val="00B51BAF"/>
    <w:rPr>
      <w:rFonts w:eastAsia="Times New Roman"/>
      <w:sz w:val="22"/>
      <w:szCs w:val="24"/>
      <w:lang w:eastAsia="en-US"/>
    </w:rPr>
  </w:style>
  <w:style w:type="character" w:customStyle="1" w:styleId="Nagwek8Znak">
    <w:name w:val="Nagłówek 8 Znak"/>
    <w:link w:val="Nagwek8"/>
    <w:rsid w:val="00B51BAF"/>
    <w:rPr>
      <w:rFonts w:ascii="Arial" w:eastAsia="Times New Roman" w:hAnsi="Arial" w:cs="Arial"/>
      <w:i/>
      <w:iCs/>
      <w:sz w:val="22"/>
      <w:szCs w:val="24"/>
      <w:lang w:eastAsia="en-US"/>
    </w:rPr>
  </w:style>
  <w:style w:type="character" w:customStyle="1" w:styleId="Nagwek9Znak">
    <w:name w:val="Nagłówek 9 Znak"/>
    <w:link w:val="Nagwek9"/>
    <w:semiHidden/>
    <w:rsid w:val="00B51BAF"/>
    <w:rPr>
      <w:rFonts w:ascii="Cambria" w:eastAsia="Times New Roman" w:hAnsi="Cambria" w:cs="Arial"/>
      <w:sz w:val="22"/>
      <w:szCs w:val="24"/>
      <w:lang w:eastAsia="en-US"/>
    </w:rPr>
  </w:style>
  <w:style w:type="paragraph" w:customStyle="1" w:styleId="Tabelapunktowanie2">
    <w:name w:val="Tabela_punktowanie_2"/>
    <w:basedOn w:val="Tabelapunktowanie1"/>
    <w:qFormat/>
    <w:rsid w:val="00EC643B"/>
    <w:pPr>
      <w:ind w:left="567" w:hanging="227"/>
    </w:pPr>
  </w:style>
  <w:style w:type="paragraph" w:customStyle="1" w:styleId="Tabelapunktowanie1">
    <w:name w:val="Tabela_punktowanie_1"/>
    <w:basedOn w:val="Tabela-punktowanie"/>
    <w:autoRedefine/>
    <w:qFormat/>
    <w:rsid w:val="00EC643B"/>
    <w:pPr>
      <w:numPr>
        <w:numId w:val="10"/>
      </w:numPr>
      <w:ind w:left="227" w:hanging="170"/>
    </w:pPr>
  </w:style>
  <w:style w:type="paragraph" w:customStyle="1" w:styleId="Tabela-punktowanie">
    <w:name w:val="Tabela-punktowanie"/>
    <w:basedOn w:val="Normalny"/>
    <w:autoRedefine/>
    <w:qFormat/>
    <w:rsid w:val="00B51BAF"/>
    <w:pPr>
      <w:numPr>
        <w:numId w:val="9"/>
      </w:numPr>
      <w:spacing w:before="20" w:after="20"/>
      <w:jc w:val="left"/>
    </w:pPr>
    <w:rPr>
      <w:bCs/>
      <w:sz w:val="20"/>
      <w:szCs w:val="20"/>
    </w:rPr>
  </w:style>
  <w:style w:type="paragraph" w:customStyle="1" w:styleId="Spisdiagramw">
    <w:name w:val="Spis diagramów"/>
    <w:basedOn w:val="Spisilustracji"/>
    <w:autoRedefine/>
    <w:uiPriority w:val="2"/>
    <w:qFormat/>
    <w:rsid w:val="00B51BAF"/>
    <w:pPr>
      <w:tabs>
        <w:tab w:val="left" w:pos="2268"/>
        <w:tab w:val="right" w:leader="dot" w:pos="9072"/>
      </w:tabs>
      <w:ind w:left="1701" w:right="1134" w:hanging="1134"/>
      <w:jc w:val="left"/>
    </w:pPr>
    <w:rPr>
      <w:lang w:eastAsia="ar-SA"/>
    </w:rPr>
  </w:style>
  <w:style w:type="paragraph" w:styleId="Spisilustracji">
    <w:name w:val="table of figures"/>
    <w:basedOn w:val="Normalny"/>
    <w:next w:val="Normalny"/>
    <w:uiPriority w:val="99"/>
    <w:unhideWhenUsed/>
    <w:rsid w:val="00B51BAF"/>
  </w:style>
  <w:style w:type="paragraph" w:customStyle="1" w:styleId="tabelanormalny">
    <w:name w:val="tabela_normalny"/>
    <w:basedOn w:val="Normalny"/>
    <w:autoRedefine/>
    <w:qFormat/>
    <w:rsid w:val="008060AD"/>
    <w:pPr>
      <w:spacing w:before="40" w:after="40" w:line="264" w:lineRule="auto"/>
      <w:jc w:val="left"/>
    </w:pPr>
    <w:rPr>
      <w:bCs/>
      <w:szCs w:val="20"/>
    </w:rPr>
  </w:style>
  <w:style w:type="paragraph" w:customStyle="1" w:styleId="wypunktowanie">
    <w:name w:val="wypunktowanie"/>
    <w:basedOn w:val="Normalny"/>
    <w:link w:val="wypunktowanieZnak"/>
    <w:uiPriority w:val="1"/>
    <w:qFormat/>
    <w:rsid w:val="00B51BAF"/>
    <w:pPr>
      <w:numPr>
        <w:numId w:val="12"/>
      </w:numPr>
    </w:pPr>
    <w:rPr>
      <w:lang w:val="x-none"/>
    </w:rPr>
  </w:style>
  <w:style w:type="character" w:customStyle="1" w:styleId="wypunktowanieZnak">
    <w:name w:val="wypunktowanie Znak"/>
    <w:link w:val="wypunktowanie"/>
    <w:uiPriority w:val="1"/>
    <w:rsid w:val="00B51BAF"/>
    <w:rPr>
      <w:rFonts w:ascii="Arial" w:eastAsia="Times New Roman" w:hAnsi="Arial" w:cs="Arial"/>
      <w:sz w:val="22"/>
      <w:szCs w:val="24"/>
      <w:lang w:val="x-none" w:eastAsia="en-US"/>
    </w:rPr>
  </w:style>
  <w:style w:type="paragraph" w:customStyle="1" w:styleId="metrykatabela">
    <w:name w:val="metryka_tabela"/>
    <w:basedOn w:val="Normalny"/>
    <w:autoRedefine/>
    <w:uiPriority w:val="1"/>
    <w:qFormat/>
    <w:rsid w:val="00FF6B51"/>
    <w:pPr>
      <w:spacing w:before="40" w:after="40"/>
      <w:jc w:val="left"/>
    </w:pPr>
    <w:rPr>
      <w:noProof/>
      <w:sz w:val="20"/>
      <w:lang w:eastAsia="pl-PL"/>
    </w:rPr>
  </w:style>
  <w:style w:type="paragraph" w:customStyle="1" w:styleId="metrykatabelanaglowek">
    <w:name w:val="metryka_tabela_naglowek"/>
    <w:basedOn w:val="Normalny"/>
    <w:autoRedefine/>
    <w:uiPriority w:val="1"/>
    <w:qFormat/>
    <w:rsid w:val="00FF6B51"/>
    <w:pPr>
      <w:spacing w:before="0" w:after="0"/>
      <w:jc w:val="left"/>
    </w:pPr>
    <w:rPr>
      <w:b/>
      <w:noProof/>
      <w:sz w:val="20"/>
      <w:lang w:eastAsia="pl-PL"/>
    </w:rPr>
  </w:style>
  <w:style w:type="paragraph" w:customStyle="1" w:styleId="tabelanumeracja">
    <w:name w:val="tabela_numeracja"/>
    <w:basedOn w:val="Normalny"/>
    <w:qFormat/>
    <w:rsid w:val="00DC018E"/>
    <w:pPr>
      <w:numPr>
        <w:numId w:val="11"/>
      </w:numPr>
    </w:pPr>
    <w:rPr>
      <w:szCs w:val="20"/>
    </w:rPr>
  </w:style>
  <w:style w:type="paragraph" w:customStyle="1" w:styleId="metrykanaglowek">
    <w:name w:val="metryka_naglowek"/>
    <w:basedOn w:val="Normalny"/>
    <w:link w:val="metrykanaglowekZnak"/>
    <w:autoRedefine/>
    <w:uiPriority w:val="1"/>
    <w:qFormat/>
    <w:rsid w:val="00694A86"/>
    <w:pPr>
      <w:keepNext/>
    </w:pPr>
    <w:rPr>
      <w:rFonts w:ascii="Trebuchet MS" w:hAnsi="Trebuchet MS"/>
      <w:b/>
      <w:color w:val="17365D"/>
      <w:szCs w:val="26"/>
      <w:lang w:eastAsia="pl-PL"/>
    </w:rPr>
  </w:style>
  <w:style w:type="character" w:customStyle="1" w:styleId="metrykanaglowekZnak">
    <w:name w:val="metryka_naglowek Znak"/>
    <w:link w:val="metrykanaglowek"/>
    <w:uiPriority w:val="1"/>
    <w:rsid w:val="00694A86"/>
    <w:rPr>
      <w:rFonts w:ascii="Trebuchet MS" w:eastAsia="Times New Roman" w:hAnsi="Trebuchet MS"/>
      <w:b/>
      <w:color w:val="17365D"/>
      <w:sz w:val="22"/>
      <w:szCs w:val="26"/>
    </w:rPr>
  </w:style>
  <w:style w:type="paragraph" w:customStyle="1" w:styleId="stopkastrony">
    <w:name w:val="stopka_strony"/>
    <w:basedOn w:val="Stopka"/>
    <w:uiPriority w:val="1"/>
    <w:qFormat/>
    <w:rsid w:val="00B51BAF"/>
    <w:pPr>
      <w:tabs>
        <w:tab w:val="left" w:pos="4678"/>
      </w:tabs>
      <w:spacing w:before="0"/>
      <w:jc w:val="center"/>
    </w:pPr>
    <w:rPr>
      <w:b w:val="0"/>
      <w:sz w:val="24"/>
      <w:lang w:val="x-none" w:eastAsia="x-none"/>
    </w:rPr>
  </w:style>
  <w:style w:type="paragraph" w:styleId="Stopka">
    <w:name w:val="footer"/>
    <w:basedOn w:val="Normalny"/>
    <w:link w:val="StopkaZnak"/>
    <w:autoRedefine/>
    <w:uiPriority w:val="99"/>
    <w:unhideWhenUsed/>
    <w:qFormat/>
    <w:rsid w:val="00B51BAF"/>
    <w:pPr>
      <w:tabs>
        <w:tab w:val="right" w:pos="9639"/>
      </w:tabs>
      <w:spacing w:before="240"/>
      <w:contextualSpacing/>
      <w:jc w:val="right"/>
    </w:pPr>
    <w:rPr>
      <w:b/>
      <w:noProof/>
      <w:szCs w:val="20"/>
      <w:lang w:eastAsia="pl-PL"/>
    </w:rPr>
  </w:style>
  <w:style w:type="character" w:customStyle="1" w:styleId="StopkaZnak">
    <w:name w:val="Stopka Znak"/>
    <w:link w:val="Stopka"/>
    <w:uiPriority w:val="99"/>
    <w:rsid w:val="00B51BAF"/>
    <w:rPr>
      <w:rFonts w:ascii="Arial" w:eastAsia="Times New Roman" w:hAnsi="Arial" w:cs="Arial"/>
      <w:b/>
      <w:noProof/>
      <w:sz w:val="22"/>
    </w:rPr>
  </w:style>
  <w:style w:type="paragraph" w:customStyle="1" w:styleId="przypisdolny">
    <w:name w:val="przypis_dolny"/>
    <w:basedOn w:val="Tekstprzypisudolnego"/>
    <w:uiPriority w:val="1"/>
    <w:qFormat/>
    <w:rsid w:val="00B51BAF"/>
    <w:pPr>
      <w:tabs>
        <w:tab w:val="right" w:pos="-142"/>
      </w:tabs>
      <w:ind w:left="142" w:hanging="142"/>
    </w:pPr>
    <w:rPr>
      <w:sz w:val="18"/>
      <w:szCs w:val="20"/>
      <w:lang w:val="x-none" w:eastAsia="x-none"/>
    </w:rPr>
  </w:style>
  <w:style w:type="paragraph" w:styleId="Tekstprzypisudolnego">
    <w:name w:val="footnote text"/>
    <w:basedOn w:val="Normalny"/>
    <w:link w:val="TekstprzypisudolnegoZnak"/>
    <w:uiPriority w:val="99"/>
    <w:unhideWhenUsed/>
    <w:rsid w:val="00B51BAF"/>
  </w:style>
  <w:style w:type="character" w:customStyle="1" w:styleId="TekstprzypisudolnegoZnak">
    <w:name w:val="Tekst przypisu dolnego Znak"/>
    <w:link w:val="Tekstprzypisudolnego"/>
    <w:uiPriority w:val="99"/>
    <w:rsid w:val="00B51BAF"/>
    <w:rPr>
      <w:rFonts w:eastAsia="Times New Roman"/>
      <w:sz w:val="22"/>
      <w:szCs w:val="24"/>
      <w:lang w:eastAsia="en-US"/>
    </w:rPr>
  </w:style>
  <w:style w:type="paragraph" w:customStyle="1" w:styleId="Wymagania-sekcja">
    <w:name w:val="Wymagania - sekcja"/>
    <w:basedOn w:val="Normalny"/>
    <w:qFormat/>
    <w:rsid w:val="00B51BAF"/>
    <w:rPr>
      <w:b/>
    </w:rPr>
  </w:style>
  <w:style w:type="paragraph" w:customStyle="1" w:styleId="WymaganieL1">
    <w:name w:val="Wymaganie L1"/>
    <w:basedOn w:val="Normalny"/>
    <w:link w:val="WymaganieL1Znak"/>
    <w:qFormat/>
    <w:rsid w:val="00B51BAF"/>
    <w:pPr>
      <w:numPr>
        <w:ilvl w:val="3"/>
        <w:numId w:val="13"/>
      </w:numPr>
      <w:jc w:val="left"/>
    </w:pPr>
    <w:rPr>
      <w:lang w:val="x-none"/>
    </w:rPr>
  </w:style>
  <w:style w:type="character" w:customStyle="1" w:styleId="WymaganieL1Znak">
    <w:name w:val="Wymaganie L1 Znak"/>
    <w:link w:val="WymaganieL1"/>
    <w:rsid w:val="00B51BAF"/>
    <w:rPr>
      <w:rFonts w:ascii="Arial" w:eastAsia="Times New Roman" w:hAnsi="Arial" w:cs="Arial"/>
      <w:sz w:val="22"/>
      <w:szCs w:val="24"/>
      <w:lang w:val="x-none" w:eastAsia="en-US"/>
    </w:rPr>
  </w:style>
  <w:style w:type="paragraph" w:customStyle="1" w:styleId="WymaganieL2">
    <w:name w:val="Wymaganie L2"/>
    <w:basedOn w:val="WymaganieL1"/>
    <w:link w:val="WymaganieL2Znak"/>
    <w:qFormat/>
    <w:rsid w:val="00B51BAF"/>
    <w:pPr>
      <w:numPr>
        <w:ilvl w:val="4"/>
      </w:numPr>
      <w:spacing w:before="60"/>
    </w:pPr>
  </w:style>
  <w:style w:type="character" w:customStyle="1" w:styleId="WymaganieL2Znak">
    <w:name w:val="Wymaganie L2 Znak"/>
    <w:link w:val="WymaganieL2"/>
    <w:rsid w:val="00B51BAF"/>
    <w:rPr>
      <w:rFonts w:ascii="Arial" w:eastAsia="Times New Roman" w:hAnsi="Arial" w:cs="Arial"/>
      <w:sz w:val="22"/>
      <w:szCs w:val="24"/>
      <w:lang w:val="x-none" w:eastAsia="en-US"/>
    </w:rPr>
  </w:style>
  <w:style w:type="paragraph" w:customStyle="1" w:styleId="wymagania-punkty">
    <w:name w:val="wymagania - punkty"/>
    <w:basedOn w:val="WymaganieL2"/>
    <w:link w:val="wymagania-punktyZnak"/>
    <w:qFormat/>
    <w:rsid w:val="00B51BAF"/>
    <w:pPr>
      <w:numPr>
        <w:ilvl w:val="5"/>
      </w:numPr>
      <w:spacing w:before="0"/>
    </w:pPr>
  </w:style>
  <w:style w:type="character" w:customStyle="1" w:styleId="wymagania-punktyZnak">
    <w:name w:val="wymagania - punkty Znak"/>
    <w:link w:val="wymagania-punkty"/>
    <w:rsid w:val="00B51BAF"/>
    <w:rPr>
      <w:rFonts w:ascii="Arial" w:eastAsia="Times New Roman" w:hAnsi="Arial" w:cs="Arial"/>
      <w:sz w:val="22"/>
      <w:szCs w:val="24"/>
      <w:lang w:val="x-none" w:eastAsia="en-US"/>
    </w:rPr>
  </w:style>
  <w:style w:type="paragraph" w:customStyle="1" w:styleId="Wymagania-punkyL2">
    <w:name w:val="Wymagania - punky L2"/>
    <w:basedOn w:val="wymagania-punkty"/>
    <w:qFormat/>
    <w:rsid w:val="00B51BAF"/>
    <w:pPr>
      <w:numPr>
        <w:ilvl w:val="6"/>
      </w:numPr>
    </w:pPr>
    <w:rPr>
      <w:lang w:eastAsia="pl-PL"/>
    </w:rPr>
  </w:style>
  <w:style w:type="paragraph" w:styleId="Legenda">
    <w:name w:val="caption"/>
    <w:basedOn w:val="Normalny"/>
    <w:next w:val="Normalny"/>
    <w:autoRedefine/>
    <w:qFormat/>
    <w:rsid w:val="008060AD"/>
    <w:pPr>
      <w:keepNext/>
      <w:keepLines/>
      <w:spacing w:before="240" w:after="0" w:line="240" w:lineRule="auto"/>
      <w:ind w:left="709" w:hanging="709"/>
      <w:jc w:val="left"/>
    </w:pPr>
    <w:rPr>
      <w:b/>
      <w:color w:val="1F497D" w:themeColor="text2"/>
      <w:sz w:val="20"/>
      <w:lang w:eastAsia="pl-PL"/>
    </w:rPr>
  </w:style>
  <w:style w:type="paragraph" w:styleId="Tytu">
    <w:name w:val="Title"/>
    <w:basedOn w:val="Normalny"/>
    <w:next w:val="Normalny"/>
    <w:link w:val="TytuZnak"/>
    <w:autoRedefine/>
    <w:qFormat/>
    <w:rsid w:val="00694A86"/>
    <w:pPr>
      <w:keepNext/>
      <w:keepLines/>
      <w:spacing w:before="5400" w:after="1800"/>
      <w:contextualSpacing/>
      <w:jc w:val="left"/>
    </w:pPr>
    <w:rPr>
      <w:b/>
      <w:caps/>
      <w:color w:val="17365D"/>
      <w:kern w:val="28"/>
      <w:sz w:val="48"/>
      <w:szCs w:val="64"/>
      <w:lang w:val="cs-CZ" w:eastAsia="pl-PL"/>
    </w:rPr>
  </w:style>
  <w:style w:type="character" w:customStyle="1" w:styleId="TytuZnak">
    <w:name w:val="Tytuł Znak"/>
    <w:link w:val="Tytu"/>
    <w:rsid w:val="00694A86"/>
    <w:rPr>
      <w:rFonts w:eastAsia="Times New Roman"/>
      <w:b/>
      <w:caps/>
      <w:color w:val="17365D"/>
      <w:kern w:val="28"/>
      <w:sz w:val="48"/>
      <w:szCs w:val="64"/>
      <w:lang w:val="cs-CZ"/>
    </w:rPr>
  </w:style>
  <w:style w:type="paragraph" w:styleId="Podtytu">
    <w:name w:val="Subtitle"/>
    <w:basedOn w:val="Nagwek5"/>
    <w:next w:val="Normalny"/>
    <w:link w:val="PodtytuZnak"/>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customStyle="1" w:styleId="PodtytuZnak">
    <w:name w:val="Podtytuł Znak"/>
    <w:link w:val="Podtytu"/>
    <w:rsid w:val="00313560"/>
    <w:rPr>
      <w:rFonts w:ascii="Arial" w:eastAsia="Times New Roman" w:hAnsi="Arial" w:cs="Arial"/>
      <w:b/>
      <w:smallCaps/>
      <w:color w:val="17365D"/>
      <w:sz w:val="36"/>
      <w:lang w:eastAsia="en-US"/>
    </w:rPr>
  </w:style>
  <w:style w:type="character" w:styleId="Pogrubienie">
    <w:name w:val="Strong"/>
    <w:uiPriority w:val="22"/>
    <w:qFormat/>
    <w:rsid w:val="00B51BAF"/>
    <w:rPr>
      <w:b/>
      <w:bCs/>
    </w:rPr>
  </w:style>
  <w:style w:type="character" w:styleId="Uwydatnienie">
    <w:name w:val="Emphasis"/>
    <w:qFormat/>
    <w:rsid w:val="00B51BAF"/>
    <w:rPr>
      <w:rFonts w:ascii="Calibri" w:hAnsi="Calibri"/>
      <w:i/>
      <w:iCs/>
      <w:color w:val="8B8178"/>
      <w:sz w:val="20"/>
    </w:rPr>
  </w:style>
  <w:style w:type="paragraph" w:styleId="Tekstprzypisukocowego">
    <w:name w:val="endnote text"/>
    <w:basedOn w:val="Normalny"/>
    <w:link w:val="TekstprzypisukocowegoZnak"/>
    <w:uiPriority w:val="99"/>
    <w:semiHidden/>
    <w:unhideWhenUsed/>
    <w:rsid w:val="00B51BAF"/>
    <w:rPr>
      <w:szCs w:val="20"/>
    </w:rPr>
  </w:style>
  <w:style w:type="character" w:customStyle="1" w:styleId="TekstprzypisukocowegoZnak">
    <w:name w:val="Tekst przypisu końcowego Znak"/>
    <w:link w:val="Tekstprzypisukocowego"/>
    <w:uiPriority w:val="99"/>
    <w:semiHidden/>
    <w:rsid w:val="00B51BAF"/>
    <w:rPr>
      <w:rFonts w:eastAsia="Times New Roman"/>
      <w:sz w:val="22"/>
      <w:lang w:eastAsia="en-US"/>
    </w:rPr>
  </w:style>
  <w:style w:type="character" w:styleId="Odwoanieprzypisukocowego">
    <w:name w:val="endnote reference"/>
    <w:uiPriority w:val="99"/>
    <w:semiHidden/>
    <w:unhideWhenUsed/>
    <w:rsid w:val="00B51BAF"/>
    <w:rPr>
      <w:vertAlign w:val="superscript"/>
    </w:rPr>
  </w:style>
  <w:style w:type="character" w:styleId="Odwoanieprzypisudolnego">
    <w:name w:val="footnote reference"/>
    <w:uiPriority w:val="99"/>
    <w:unhideWhenUsed/>
    <w:rsid w:val="00B51BAF"/>
    <w:rPr>
      <w:vertAlign w:val="superscript"/>
    </w:rPr>
  </w:style>
  <w:style w:type="paragraph" w:styleId="Tekstdymka">
    <w:name w:val="Balloon Text"/>
    <w:basedOn w:val="Normalny"/>
    <w:link w:val="TekstdymkaZnak"/>
    <w:uiPriority w:val="99"/>
    <w:semiHidden/>
    <w:unhideWhenUsed/>
    <w:rsid w:val="00B51BAF"/>
    <w:rPr>
      <w:rFonts w:ascii="Tahoma" w:hAnsi="Tahoma" w:cs="Tahoma"/>
      <w:sz w:val="16"/>
      <w:szCs w:val="16"/>
    </w:rPr>
  </w:style>
  <w:style w:type="character" w:customStyle="1" w:styleId="TekstdymkaZnak">
    <w:name w:val="Tekst dymka Znak"/>
    <w:link w:val="Tekstdymka"/>
    <w:uiPriority w:val="99"/>
    <w:semiHidden/>
    <w:rsid w:val="00B51BAF"/>
    <w:rPr>
      <w:rFonts w:ascii="Tahoma" w:eastAsia="Times New Roman" w:hAnsi="Tahoma" w:cs="Tahoma"/>
      <w:sz w:val="16"/>
      <w:szCs w:val="16"/>
      <w:lang w:eastAsia="en-US"/>
    </w:rPr>
  </w:style>
  <w:style w:type="paragraph" w:styleId="Nagwek">
    <w:name w:val="header"/>
    <w:basedOn w:val="Normalny"/>
    <w:link w:val="NagwekZnak"/>
    <w:uiPriority w:val="99"/>
    <w:unhideWhenUsed/>
    <w:rsid w:val="00B51BAF"/>
    <w:pPr>
      <w:tabs>
        <w:tab w:val="center" w:pos="4536"/>
        <w:tab w:val="right" w:pos="9072"/>
      </w:tabs>
    </w:pPr>
  </w:style>
  <w:style w:type="character" w:customStyle="1" w:styleId="NagwekZnak">
    <w:name w:val="Nagłówek Znak"/>
    <w:link w:val="Nagwek"/>
    <w:uiPriority w:val="99"/>
    <w:rsid w:val="00B51BAF"/>
    <w:rPr>
      <w:rFonts w:eastAsia="Times New Roman"/>
      <w:sz w:val="22"/>
      <w:szCs w:val="24"/>
      <w:lang w:eastAsia="en-US"/>
    </w:rPr>
  </w:style>
  <w:style w:type="character" w:styleId="Odwoaniedokomentarza">
    <w:name w:val="annotation reference"/>
    <w:uiPriority w:val="99"/>
    <w:semiHidden/>
    <w:unhideWhenUsed/>
    <w:rsid w:val="00B51BAF"/>
    <w:rPr>
      <w:sz w:val="16"/>
      <w:szCs w:val="16"/>
    </w:rPr>
  </w:style>
  <w:style w:type="paragraph" w:styleId="Tekstkomentarza">
    <w:name w:val="annotation text"/>
    <w:basedOn w:val="Normalny"/>
    <w:link w:val="TekstkomentarzaZnak"/>
    <w:uiPriority w:val="99"/>
    <w:unhideWhenUsed/>
    <w:rsid w:val="00B51BAF"/>
    <w:rPr>
      <w:szCs w:val="20"/>
    </w:rPr>
  </w:style>
  <w:style w:type="character" w:customStyle="1" w:styleId="TekstkomentarzaZnak">
    <w:name w:val="Tekst komentarza Znak"/>
    <w:link w:val="Tekstkomentarza"/>
    <w:uiPriority w:val="99"/>
    <w:rsid w:val="00B51BAF"/>
    <w:rPr>
      <w:rFonts w:eastAsia="Times New Roman"/>
      <w:sz w:val="22"/>
      <w:lang w:eastAsia="en-US"/>
    </w:rPr>
  </w:style>
  <w:style w:type="paragraph" w:styleId="Tematkomentarza">
    <w:name w:val="annotation subject"/>
    <w:basedOn w:val="Tekstkomentarza"/>
    <w:next w:val="Tekstkomentarza"/>
    <w:link w:val="TematkomentarzaZnak"/>
    <w:uiPriority w:val="99"/>
    <w:semiHidden/>
    <w:unhideWhenUsed/>
    <w:rsid w:val="00B51BAF"/>
    <w:rPr>
      <w:b/>
      <w:bCs/>
    </w:rPr>
  </w:style>
  <w:style w:type="character" w:customStyle="1" w:styleId="TematkomentarzaZnak">
    <w:name w:val="Temat komentarza Znak"/>
    <w:link w:val="Tematkomentarza"/>
    <w:uiPriority w:val="99"/>
    <w:semiHidden/>
    <w:rsid w:val="00B51BAF"/>
    <w:rPr>
      <w:rFonts w:eastAsia="Times New Roman"/>
      <w:b/>
      <w:bCs/>
      <w:sz w:val="22"/>
      <w:lang w:eastAsia="en-US"/>
    </w:rPr>
  </w:style>
  <w:style w:type="paragraph" w:styleId="Spistreci1">
    <w:name w:val="toc 1"/>
    <w:basedOn w:val="Normalny"/>
    <w:next w:val="Normalny"/>
    <w:autoRedefine/>
    <w:uiPriority w:val="39"/>
    <w:unhideWhenUsed/>
    <w:rsid w:val="007B3E49"/>
    <w:pPr>
      <w:tabs>
        <w:tab w:val="left" w:pos="400"/>
        <w:tab w:val="right" w:leader="dot" w:pos="9062"/>
      </w:tabs>
      <w:spacing w:after="60"/>
      <w:ind w:left="57" w:hanging="57"/>
      <w:jc w:val="left"/>
    </w:pPr>
    <w:rPr>
      <w:b/>
    </w:rPr>
  </w:style>
  <w:style w:type="paragraph" w:styleId="Spistreci2">
    <w:name w:val="toc 2"/>
    <w:basedOn w:val="Normalny"/>
    <w:next w:val="Normalny"/>
    <w:autoRedefine/>
    <w:uiPriority w:val="39"/>
    <w:unhideWhenUsed/>
    <w:rsid w:val="00731E1A"/>
    <w:pPr>
      <w:spacing w:after="60"/>
      <w:ind w:left="907" w:hanging="510"/>
      <w:jc w:val="left"/>
    </w:pPr>
  </w:style>
  <w:style w:type="paragraph" w:styleId="Spistreci3">
    <w:name w:val="toc 3"/>
    <w:basedOn w:val="Normalny"/>
    <w:next w:val="Normalny"/>
    <w:autoRedefine/>
    <w:uiPriority w:val="39"/>
    <w:unhideWhenUsed/>
    <w:rsid w:val="00731E1A"/>
    <w:pPr>
      <w:tabs>
        <w:tab w:val="left" w:pos="1320"/>
        <w:tab w:val="right" w:leader="dot" w:pos="9062"/>
      </w:tabs>
      <w:spacing w:after="100"/>
      <w:ind w:left="1474" w:hanging="567"/>
    </w:pPr>
  </w:style>
  <w:style w:type="character" w:styleId="Hipercze">
    <w:name w:val="Hyperlink"/>
    <w:uiPriority w:val="99"/>
    <w:unhideWhenUsed/>
    <w:rsid w:val="007B3E49"/>
    <w:rPr>
      <w:rFonts w:ascii="Calibri" w:hAnsi="Calibri"/>
      <w:color w:val="auto"/>
      <w:sz w:val="22"/>
      <w:u w:val="single"/>
    </w:rPr>
  </w:style>
  <w:style w:type="character" w:styleId="UyteHipercze">
    <w:name w:val="FollowedHyperlink"/>
    <w:uiPriority w:val="99"/>
    <w:semiHidden/>
    <w:unhideWhenUsed/>
    <w:rsid w:val="00B51BAF"/>
    <w:rPr>
      <w:color w:val="800080"/>
      <w:u w:val="single"/>
    </w:rPr>
  </w:style>
  <w:style w:type="paragraph" w:customStyle="1" w:styleId="Numerowaniepoz1">
    <w:name w:val="Numerowanie_poz_1"/>
    <w:basedOn w:val="Normalny"/>
    <w:link w:val="Numerowaniepoz1Znak"/>
    <w:autoRedefine/>
    <w:qFormat/>
    <w:rsid w:val="00F7455D"/>
    <w:pPr>
      <w:numPr>
        <w:numId w:val="2"/>
      </w:numPr>
      <w:spacing w:line="288" w:lineRule="auto"/>
    </w:pPr>
  </w:style>
  <w:style w:type="character" w:customStyle="1" w:styleId="Numerowaniepoz1Znak">
    <w:name w:val="Numerowanie_poz_1 Znak"/>
    <w:link w:val="Numerowaniepoz1"/>
    <w:rsid w:val="00F7455D"/>
    <w:rPr>
      <w:rFonts w:ascii="Arial" w:eastAsia="Times New Roman" w:hAnsi="Arial" w:cs="Arial"/>
      <w:sz w:val="22"/>
      <w:szCs w:val="24"/>
      <w:lang w:eastAsia="en-US"/>
    </w:rPr>
  </w:style>
  <w:style w:type="paragraph" w:customStyle="1" w:styleId="spistreci-tytu">
    <w:name w:val="spis treści-tytuł"/>
    <w:basedOn w:val="Normalny"/>
    <w:qFormat/>
    <w:rsid w:val="00B51BAF"/>
    <w:pPr>
      <w:pageBreakBefore/>
    </w:pPr>
    <w:rPr>
      <w:b/>
      <w:color w:val="17365D"/>
    </w:rPr>
  </w:style>
  <w:style w:type="paragraph" w:customStyle="1" w:styleId="Tabelanagwekdolewej">
    <w:name w:val="Tabela nagłówek do lewej"/>
    <w:basedOn w:val="Normalny"/>
    <w:autoRedefine/>
    <w:qFormat/>
    <w:rsid w:val="00DE1B42"/>
    <w:pPr>
      <w:spacing w:beforeLines="20" w:before="48" w:afterLines="20" w:after="48" w:line="240" w:lineRule="auto"/>
      <w:jc w:val="left"/>
    </w:pPr>
    <w:rPr>
      <w:b/>
      <w:color w:val="FFFFFF"/>
      <w:sz w:val="20"/>
      <w:szCs w:val="20"/>
      <w:lang w:eastAsia="pl-PL"/>
    </w:rPr>
  </w:style>
  <w:style w:type="paragraph" w:customStyle="1" w:styleId="Tabelanagwekdorodka">
    <w:name w:val="Tabela nagłówek do środka"/>
    <w:basedOn w:val="Tabelanagwekdolewej"/>
    <w:next w:val="Normalny"/>
    <w:autoRedefine/>
    <w:qFormat/>
    <w:rsid w:val="00B51BAF"/>
    <w:pPr>
      <w:jc w:val="center"/>
    </w:pPr>
  </w:style>
  <w:style w:type="paragraph" w:customStyle="1" w:styleId="Tabelanumerowanie1">
    <w:name w:val="Tabela_numerowanie_1"/>
    <w:basedOn w:val="Tabelapunktowanie1"/>
    <w:autoRedefine/>
    <w:qFormat/>
    <w:rsid w:val="00EC643B"/>
    <w:pPr>
      <w:numPr>
        <w:numId w:val="14"/>
      </w:numPr>
      <w:spacing w:before="40" w:after="40" w:line="264" w:lineRule="auto"/>
      <w:ind w:left="340" w:hanging="227"/>
    </w:pPr>
    <w:rPr>
      <w:lang w:eastAsia="pl-PL"/>
    </w:rPr>
  </w:style>
  <w:style w:type="paragraph" w:customStyle="1" w:styleId="Tytudokumentu">
    <w:name w:val="Tytuł dokumentu"/>
    <w:basedOn w:val="Podtytu"/>
    <w:qFormat/>
    <w:rsid w:val="00B51BAF"/>
    <w:pPr>
      <w:spacing w:before="6000"/>
    </w:pPr>
    <w:rPr>
      <w:smallCaps w:val="0"/>
      <w:sz w:val="72"/>
    </w:rPr>
  </w:style>
  <w:style w:type="paragraph" w:customStyle="1" w:styleId="Wyrnienie">
    <w:name w:val="Wyróżnienie"/>
    <w:basedOn w:val="Normalny"/>
    <w:autoRedefine/>
    <w:qFormat/>
    <w:rsid w:val="00B51BAF"/>
    <w:pPr>
      <w:spacing w:before="360"/>
    </w:pPr>
    <w:rPr>
      <w:b/>
      <w:color w:val="000000"/>
    </w:rPr>
  </w:style>
  <w:style w:type="paragraph" w:customStyle="1" w:styleId="Wyrnienie2">
    <w:name w:val="Wyróżnienie_2"/>
    <w:basedOn w:val="Podtytu"/>
    <w:autoRedefine/>
    <w:qFormat/>
    <w:rsid w:val="00B51BAF"/>
    <w:pPr>
      <w:spacing w:before="120"/>
    </w:pPr>
    <w:rPr>
      <w:sz w:val="28"/>
    </w:rPr>
  </w:style>
  <w:style w:type="paragraph" w:customStyle="1" w:styleId="Punktowaniepoz1">
    <w:name w:val="Punktowanie_poz_1"/>
    <w:basedOn w:val="Normalny"/>
    <w:autoRedefine/>
    <w:qFormat/>
    <w:rsid w:val="00DC018E"/>
    <w:pPr>
      <w:numPr>
        <w:numId w:val="6"/>
      </w:numPr>
      <w:ind w:left="738" w:hanging="284"/>
      <w:jc w:val="left"/>
    </w:pPr>
    <w:rPr>
      <w:lang w:eastAsia="pl-PL"/>
    </w:rPr>
  </w:style>
  <w:style w:type="paragraph" w:customStyle="1" w:styleId="Punktowaniepoz2">
    <w:name w:val="Punktowanie_poz_2"/>
    <w:basedOn w:val="Punktowaniepoz1"/>
    <w:autoRedefine/>
    <w:qFormat/>
    <w:rsid w:val="00DC018E"/>
    <w:pPr>
      <w:numPr>
        <w:numId w:val="7"/>
      </w:numPr>
      <w:ind w:left="1418" w:hanging="284"/>
    </w:pPr>
  </w:style>
  <w:style w:type="paragraph" w:customStyle="1" w:styleId="Punktowaniepoz3">
    <w:name w:val="Punktowanie_poz_3"/>
    <w:basedOn w:val="Punktowaniepoz2"/>
    <w:autoRedefine/>
    <w:qFormat/>
    <w:rsid w:val="00DC018E"/>
    <w:pPr>
      <w:numPr>
        <w:numId w:val="8"/>
      </w:numPr>
      <w:spacing w:before="60" w:after="60"/>
      <w:ind w:left="1985" w:hanging="284"/>
    </w:pPr>
  </w:style>
  <w:style w:type="paragraph" w:customStyle="1" w:styleId="Spistrecinagwek">
    <w:name w:val="Spis treści_nagłówek"/>
    <w:basedOn w:val="Normalny"/>
    <w:qFormat/>
    <w:rsid w:val="00EC643B"/>
    <w:pPr>
      <w:jc w:val="left"/>
    </w:pPr>
    <w:rPr>
      <w:b/>
      <w:color w:val="17365D"/>
    </w:rPr>
  </w:style>
  <w:style w:type="character" w:styleId="Tekstzastpczy">
    <w:name w:val="Placeholder Text"/>
    <w:uiPriority w:val="99"/>
    <w:semiHidden/>
    <w:rsid w:val="00B51BAF"/>
    <w:rPr>
      <w:color w:val="808080"/>
    </w:rPr>
  </w:style>
  <w:style w:type="paragraph" w:customStyle="1" w:styleId="WTekstpodstawowy">
    <w:name w:val="W_Tekst podstawowy"/>
    <w:basedOn w:val="Normalny"/>
    <w:rsid w:val="00FF6B51"/>
    <w:pPr>
      <w:spacing w:before="40" w:after="60" w:line="240" w:lineRule="auto"/>
      <w:ind w:left="1134"/>
    </w:pPr>
    <w:rPr>
      <w:rFonts w:ascii="Arial Narrow" w:hAnsi="Arial Narrow"/>
      <w:szCs w:val="22"/>
      <w:lang w:val="x-none" w:eastAsia="pl-PL"/>
    </w:rPr>
  </w:style>
  <w:style w:type="paragraph" w:styleId="Akapitzlist">
    <w:name w:val="List Paragraph"/>
    <w:aliases w:val="Numerowanie,List Paragraph,L1,Akapit z listą5,Akapit normalny,Akapit z listą1"/>
    <w:basedOn w:val="Normalny"/>
    <w:link w:val="AkapitzlistZnak"/>
    <w:uiPriority w:val="34"/>
    <w:qFormat/>
    <w:rsid w:val="00E46697"/>
    <w:pPr>
      <w:spacing w:line="276" w:lineRule="auto"/>
      <w:ind w:left="720"/>
      <w:contextualSpacing/>
    </w:pPr>
    <w:rPr>
      <w:rFonts w:ascii="Calibri" w:hAnsi="Calibri" w:cs="Times New Roman"/>
    </w:rPr>
  </w:style>
  <w:style w:type="paragraph" w:customStyle="1" w:styleId="Default">
    <w:name w:val="Default"/>
    <w:rsid w:val="00E46697"/>
    <w:pPr>
      <w:autoSpaceDE w:val="0"/>
      <w:autoSpaceDN w:val="0"/>
      <w:adjustRightInd w:val="0"/>
    </w:pPr>
    <w:rPr>
      <w:rFonts w:ascii="Georgia" w:eastAsia="Times New Roman" w:hAnsi="Georgia" w:cs="Georgia"/>
      <w:color w:val="000000"/>
      <w:sz w:val="24"/>
      <w:szCs w:val="24"/>
    </w:rPr>
  </w:style>
  <w:style w:type="character" w:customStyle="1" w:styleId="AkapitzlistZnak">
    <w:name w:val="Akapit z listą Znak"/>
    <w:aliases w:val="Numerowanie Znak,List Paragraph Znak,L1 Znak,Akapit z listą5 Znak,Akapit normalny Znak,Akapit z listą1 Znak"/>
    <w:link w:val="Akapitzlist"/>
    <w:uiPriority w:val="34"/>
    <w:locked/>
    <w:rsid w:val="00E46697"/>
    <w:rPr>
      <w:rFonts w:eastAsia="Times New Roman"/>
      <w:sz w:val="22"/>
      <w:szCs w:val="24"/>
      <w:lang w:eastAsia="en-US"/>
    </w:rPr>
  </w:style>
  <w:style w:type="paragraph" w:styleId="Poprawka">
    <w:name w:val="Revision"/>
    <w:hidden/>
    <w:uiPriority w:val="99"/>
    <w:semiHidden/>
    <w:rsid w:val="00E46697"/>
    <w:rPr>
      <w:rFonts w:eastAsia="Times New Roman"/>
      <w:sz w:val="22"/>
      <w:szCs w:val="24"/>
      <w:lang w:eastAsia="en-US"/>
    </w:rPr>
  </w:style>
  <w:style w:type="table" w:styleId="Tabela-Siatka">
    <w:name w:val="Table Grid"/>
    <w:basedOn w:val="Standardowy"/>
    <w:uiPriority w:val="59"/>
    <w:rsid w:val="00E466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only1">
    <w:name w:val="sr-only1"/>
    <w:basedOn w:val="Domylnaczcionkaakapitu"/>
    <w:rsid w:val="00E46697"/>
    <w:rPr>
      <w:bdr w:val="none" w:sz="0" w:space="0" w:color="auto" w:frame="1"/>
    </w:rPr>
  </w:style>
  <w:style w:type="character" w:customStyle="1" w:styleId="highlight">
    <w:name w:val="highlight"/>
    <w:basedOn w:val="Domylnaczcionkaakapitu"/>
    <w:rsid w:val="00E466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18" ma:contentTypeDescription="Utwórz nowy dokument." ma:contentTypeScope="" ma:versionID="69aa3a68649c7618ace5e1b801291fab">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d473645d0a51183eb07a299e5ff80aa1"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616433-AF54-423A-9D6C-4C5B78785D15}">
  <ds:schemaRefs>
    <ds:schemaRef ds:uri="http://schemas.openxmlformats.org/officeDocument/2006/bibliography"/>
  </ds:schemaRefs>
</ds:datastoreItem>
</file>

<file path=customXml/itemProps2.xml><?xml version="1.0" encoding="utf-8"?>
<ds:datastoreItem xmlns:ds="http://schemas.openxmlformats.org/officeDocument/2006/customXml" ds:itemID="{62122A8C-9F7A-4592-BDD6-0660B974BD39}">
  <ds:schemaRefs>
    <ds:schemaRef ds:uri="http://schemas.microsoft.com/office/2006/metadata/properties"/>
    <ds:schemaRef ds:uri="http://www.w3.org/XML/1998/namespace"/>
    <ds:schemaRef ds:uri="http://schemas.microsoft.com/office/2006/documentManagement/types"/>
    <ds:schemaRef ds:uri="http://purl.org/dc/elements/1.1/"/>
    <ds:schemaRef ds:uri="http://purl.org/dc/terms/"/>
    <ds:schemaRef ds:uri="http://purl.org/dc/dcmitype/"/>
    <ds:schemaRef ds:uri="http://schemas.microsoft.com/sharepoint/v3"/>
    <ds:schemaRef ds:uri="9c74927f-2f07-45c2-8c27-d33f1e79f432"/>
    <ds:schemaRef ds:uri="http://schemas.microsoft.com/office/infopath/2007/PartnerControls"/>
    <ds:schemaRef ds:uri="http://schemas.openxmlformats.org/package/2006/metadata/core-properties"/>
    <ds:schemaRef ds:uri="2b4fec8c-6342-430f-9a53-83f3fffa3636"/>
  </ds:schemaRefs>
</ds:datastoreItem>
</file>

<file path=customXml/itemProps3.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4.xml><?xml version="1.0" encoding="utf-8"?>
<ds:datastoreItem xmlns:ds="http://schemas.openxmlformats.org/officeDocument/2006/customXml" ds:itemID="{CDE2D0BD-AF59-4EA3-B20E-EBE33B95C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2436</Words>
  <Characters>14620</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17022</CharactersWithSpaces>
  <SharedDoc>false</SharedDoc>
  <HLinks>
    <vt:vector size="114" baseType="variant">
      <vt:variant>
        <vt:i4>1703987</vt:i4>
      </vt:variant>
      <vt:variant>
        <vt:i4>128</vt:i4>
      </vt:variant>
      <vt:variant>
        <vt:i4>0</vt:i4>
      </vt:variant>
      <vt:variant>
        <vt:i4>5</vt:i4>
      </vt:variant>
      <vt:variant>
        <vt:lpwstr/>
      </vt:variant>
      <vt:variant>
        <vt:lpwstr>_Toc342564482</vt:lpwstr>
      </vt:variant>
      <vt:variant>
        <vt:i4>1376307</vt:i4>
      </vt:variant>
      <vt:variant>
        <vt:i4>119</vt:i4>
      </vt:variant>
      <vt:variant>
        <vt:i4>0</vt:i4>
      </vt:variant>
      <vt:variant>
        <vt:i4>5</vt:i4>
      </vt:variant>
      <vt:variant>
        <vt:lpwstr/>
      </vt:variant>
      <vt:variant>
        <vt:lpwstr>_Toc342564473</vt:lpwstr>
      </vt:variant>
      <vt:variant>
        <vt:i4>1376307</vt:i4>
      </vt:variant>
      <vt:variant>
        <vt:i4>113</vt:i4>
      </vt:variant>
      <vt:variant>
        <vt:i4>0</vt:i4>
      </vt:variant>
      <vt:variant>
        <vt:i4>5</vt:i4>
      </vt:variant>
      <vt:variant>
        <vt:lpwstr/>
      </vt:variant>
      <vt:variant>
        <vt:lpwstr>_Toc342564472</vt:lpwstr>
      </vt:variant>
      <vt:variant>
        <vt:i4>1507380</vt:i4>
      </vt:variant>
      <vt:variant>
        <vt:i4>95</vt:i4>
      </vt:variant>
      <vt:variant>
        <vt:i4>0</vt:i4>
      </vt:variant>
      <vt:variant>
        <vt:i4>5</vt:i4>
      </vt:variant>
      <vt:variant>
        <vt:lpwstr/>
      </vt:variant>
      <vt:variant>
        <vt:lpwstr>_Toc342564352</vt:lpwstr>
      </vt:variant>
      <vt:variant>
        <vt:i4>1507380</vt:i4>
      </vt:variant>
      <vt:variant>
        <vt:i4>89</vt:i4>
      </vt:variant>
      <vt:variant>
        <vt:i4>0</vt:i4>
      </vt:variant>
      <vt:variant>
        <vt:i4>5</vt:i4>
      </vt:variant>
      <vt:variant>
        <vt:lpwstr/>
      </vt:variant>
      <vt:variant>
        <vt:lpwstr>_Toc342564351</vt:lpwstr>
      </vt:variant>
      <vt:variant>
        <vt:i4>1507380</vt:i4>
      </vt:variant>
      <vt:variant>
        <vt:i4>83</vt:i4>
      </vt:variant>
      <vt:variant>
        <vt:i4>0</vt:i4>
      </vt:variant>
      <vt:variant>
        <vt:i4>5</vt:i4>
      </vt:variant>
      <vt:variant>
        <vt:lpwstr/>
      </vt:variant>
      <vt:variant>
        <vt:lpwstr>_Toc342564350</vt:lpwstr>
      </vt:variant>
      <vt:variant>
        <vt:i4>1441844</vt:i4>
      </vt:variant>
      <vt:variant>
        <vt:i4>77</vt:i4>
      </vt:variant>
      <vt:variant>
        <vt:i4>0</vt:i4>
      </vt:variant>
      <vt:variant>
        <vt:i4>5</vt:i4>
      </vt:variant>
      <vt:variant>
        <vt:lpwstr/>
      </vt:variant>
      <vt:variant>
        <vt:lpwstr>_Toc342564349</vt:lpwstr>
      </vt:variant>
      <vt:variant>
        <vt:i4>1441844</vt:i4>
      </vt:variant>
      <vt:variant>
        <vt:i4>71</vt:i4>
      </vt:variant>
      <vt:variant>
        <vt:i4>0</vt:i4>
      </vt:variant>
      <vt:variant>
        <vt:i4>5</vt:i4>
      </vt:variant>
      <vt:variant>
        <vt:lpwstr/>
      </vt:variant>
      <vt:variant>
        <vt:lpwstr>_Toc342564348</vt:lpwstr>
      </vt:variant>
      <vt:variant>
        <vt:i4>1441844</vt:i4>
      </vt:variant>
      <vt:variant>
        <vt:i4>65</vt:i4>
      </vt:variant>
      <vt:variant>
        <vt:i4>0</vt:i4>
      </vt:variant>
      <vt:variant>
        <vt:i4>5</vt:i4>
      </vt:variant>
      <vt:variant>
        <vt:lpwstr/>
      </vt:variant>
      <vt:variant>
        <vt:lpwstr>_Toc342564347</vt:lpwstr>
      </vt:variant>
      <vt:variant>
        <vt:i4>1441844</vt:i4>
      </vt:variant>
      <vt:variant>
        <vt:i4>59</vt:i4>
      </vt:variant>
      <vt:variant>
        <vt:i4>0</vt:i4>
      </vt:variant>
      <vt:variant>
        <vt:i4>5</vt:i4>
      </vt:variant>
      <vt:variant>
        <vt:lpwstr/>
      </vt:variant>
      <vt:variant>
        <vt:lpwstr>_Toc342564346</vt:lpwstr>
      </vt:variant>
      <vt:variant>
        <vt:i4>1441844</vt:i4>
      </vt:variant>
      <vt:variant>
        <vt:i4>53</vt:i4>
      </vt:variant>
      <vt:variant>
        <vt:i4>0</vt:i4>
      </vt:variant>
      <vt:variant>
        <vt:i4>5</vt:i4>
      </vt:variant>
      <vt:variant>
        <vt:lpwstr/>
      </vt:variant>
      <vt:variant>
        <vt:lpwstr>_Toc342564345</vt:lpwstr>
      </vt:variant>
      <vt:variant>
        <vt:i4>1441844</vt:i4>
      </vt:variant>
      <vt:variant>
        <vt:i4>47</vt:i4>
      </vt:variant>
      <vt:variant>
        <vt:i4>0</vt:i4>
      </vt:variant>
      <vt:variant>
        <vt:i4>5</vt:i4>
      </vt:variant>
      <vt:variant>
        <vt:lpwstr/>
      </vt:variant>
      <vt:variant>
        <vt:lpwstr>_Toc342564344</vt:lpwstr>
      </vt:variant>
      <vt:variant>
        <vt:i4>1441844</vt:i4>
      </vt:variant>
      <vt:variant>
        <vt:i4>41</vt:i4>
      </vt:variant>
      <vt:variant>
        <vt:i4>0</vt:i4>
      </vt:variant>
      <vt:variant>
        <vt:i4>5</vt:i4>
      </vt:variant>
      <vt:variant>
        <vt:lpwstr/>
      </vt:variant>
      <vt:variant>
        <vt:lpwstr>_Toc342564343</vt:lpwstr>
      </vt:variant>
      <vt:variant>
        <vt:i4>1441844</vt:i4>
      </vt:variant>
      <vt:variant>
        <vt:i4>35</vt:i4>
      </vt:variant>
      <vt:variant>
        <vt:i4>0</vt:i4>
      </vt:variant>
      <vt:variant>
        <vt:i4>5</vt:i4>
      </vt:variant>
      <vt:variant>
        <vt:lpwstr/>
      </vt:variant>
      <vt:variant>
        <vt:lpwstr>_Toc342564342</vt:lpwstr>
      </vt:variant>
      <vt:variant>
        <vt:i4>1441844</vt:i4>
      </vt:variant>
      <vt:variant>
        <vt:i4>29</vt:i4>
      </vt:variant>
      <vt:variant>
        <vt:i4>0</vt:i4>
      </vt:variant>
      <vt:variant>
        <vt:i4>5</vt:i4>
      </vt:variant>
      <vt:variant>
        <vt:lpwstr/>
      </vt:variant>
      <vt:variant>
        <vt:lpwstr>_Toc342564341</vt:lpwstr>
      </vt:variant>
      <vt:variant>
        <vt:i4>1441844</vt:i4>
      </vt:variant>
      <vt:variant>
        <vt:i4>23</vt:i4>
      </vt:variant>
      <vt:variant>
        <vt:i4>0</vt:i4>
      </vt:variant>
      <vt:variant>
        <vt:i4>5</vt:i4>
      </vt:variant>
      <vt:variant>
        <vt:lpwstr/>
      </vt:variant>
      <vt:variant>
        <vt:lpwstr>_Toc342564340</vt:lpwstr>
      </vt:variant>
      <vt:variant>
        <vt:i4>1114164</vt:i4>
      </vt:variant>
      <vt:variant>
        <vt:i4>17</vt:i4>
      </vt:variant>
      <vt:variant>
        <vt:i4>0</vt:i4>
      </vt:variant>
      <vt:variant>
        <vt:i4>5</vt:i4>
      </vt:variant>
      <vt:variant>
        <vt:lpwstr/>
      </vt:variant>
      <vt:variant>
        <vt:lpwstr>_Toc342564339</vt:lpwstr>
      </vt:variant>
      <vt:variant>
        <vt:i4>1114164</vt:i4>
      </vt:variant>
      <vt:variant>
        <vt:i4>11</vt:i4>
      </vt:variant>
      <vt:variant>
        <vt:i4>0</vt:i4>
      </vt:variant>
      <vt:variant>
        <vt:i4>5</vt:i4>
      </vt:variant>
      <vt:variant>
        <vt:lpwstr/>
      </vt:variant>
      <vt:variant>
        <vt:lpwstr>_Toc342564338</vt:lpwstr>
      </vt:variant>
      <vt:variant>
        <vt:i4>786447</vt:i4>
      </vt:variant>
      <vt:variant>
        <vt:i4>6</vt:i4>
      </vt:variant>
      <vt:variant>
        <vt:i4>0</vt:i4>
      </vt:variant>
      <vt:variant>
        <vt:i4>5</vt:i4>
      </vt:variant>
      <vt:variant>
        <vt:lpwstr>C:\Users\jsacewicz\AppData\Local\Microsoft\Windows\Temporary Internet Files\Content.Outlook\W6S70X3X\P1-DZ-E5-zasady_uzytkowania_SWZP.doc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2019-04-05T08:12:00Z</dcterms:created>
  <dcterms:modified xsi:type="dcterms:W3CDTF">2021-03-19T09:44:00Z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ies>
</file>