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26F6F" w14:textId="034B1248" w:rsidR="00216F59" w:rsidRPr="000150F0" w:rsidRDefault="00216F59" w:rsidP="004D6481">
      <w:pPr>
        <w:pStyle w:val="Tytudokumentu"/>
        <w:spacing w:line="288" w:lineRule="auto"/>
      </w:pPr>
      <w:r w:rsidRPr="000150F0">
        <w:t>Instrukcja uruchom</w:t>
      </w:r>
      <w:r w:rsidR="003B3735" w:rsidRPr="000150F0">
        <w:t xml:space="preserve">ienia projektu testowego dla </w:t>
      </w:r>
      <w:r w:rsidR="00AA19ED" w:rsidRPr="000150F0">
        <w:t>obsługi</w:t>
      </w:r>
      <w:r w:rsidR="003B3735" w:rsidRPr="000150F0">
        <w:t xml:space="preserve"> </w:t>
      </w:r>
      <w:r w:rsidR="00047AD7">
        <w:t>NOP</w:t>
      </w:r>
    </w:p>
    <w:p w14:paraId="4EB9C07A" w14:textId="119D744C" w:rsidR="004D6481" w:rsidRPr="000150F0" w:rsidRDefault="004D6481" w:rsidP="004D6481">
      <w:pPr>
        <w:keepNext/>
        <w:keepLines/>
        <w:spacing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000150F0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 xml:space="preserve">„Elektroniczna Platforma Gromadzenia, Analizy i Udostępniania zasobów cyfrowych o Zdarzeniach Medycznych" (P1) – faza </w:t>
      </w:r>
      <w:r w:rsidR="00BB2DB8" w:rsidRPr="000150F0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>3</w:t>
      </w:r>
    </w:p>
    <w:p w14:paraId="4719E947" w14:textId="77777777" w:rsidR="00F72941" w:rsidRPr="000150F0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  <w:r w:rsidRPr="000150F0">
        <w:lastRenderedPageBreak/>
        <w:tab/>
      </w:r>
    </w:p>
    <w:tbl>
      <w:tblPr>
        <w:tblW w:w="9084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1511"/>
        <w:gridCol w:w="991"/>
        <w:gridCol w:w="1140"/>
        <w:gridCol w:w="912"/>
        <w:gridCol w:w="2407"/>
        <w:gridCol w:w="2123"/>
      </w:tblGrid>
      <w:tr w:rsidR="00F72941" w:rsidRPr="000150F0" w14:paraId="3AD7AFAE" w14:textId="77777777" w:rsidTr="685EBB5B">
        <w:trPr>
          <w:trHeight w:val="340"/>
        </w:trPr>
        <w:tc>
          <w:tcPr>
            <w:tcW w:w="9072" w:type="dxa"/>
            <w:gridSpan w:val="6"/>
            <w:shd w:val="clear" w:color="auto" w:fill="323E4F" w:themeFill="text2" w:themeFillShade="BF"/>
          </w:tcPr>
          <w:p w14:paraId="48172448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br w:type="page"/>
              <w:t>Metryka</w:t>
            </w:r>
          </w:p>
        </w:tc>
      </w:tr>
      <w:tr w:rsidR="00F72941" w:rsidRPr="000150F0" w14:paraId="3139453A" w14:textId="77777777" w:rsidTr="685EBB5B">
        <w:trPr>
          <w:trHeight w:val="340"/>
        </w:trPr>
        <w:tc>
          <w:tcPr>
            <w:tcW w:w="2482" w:type="dxa"/>
            <w:gridSpan w:val="2"/>
            <w:shd w:val="clear" w:color="auto" w:fill="323E4F" w:themeFill="text2" w:themeFillShade="BF"/>
          </w:tcPr>
          <w:p w14:paraId="7F7B71A9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Właściciel</w:t>
            </w:r>
          </w:p>
        </w:tc>
        <w:tc>
          <w:tcPr>
            <w:tcW w:w="6590" w:type="dxa"/>
            <w:gridSpan w:val="4"/>
          </w:tcPr>
          <w:p w14:paraId="3DC45D3A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0150F0" w14:paraId="24777F7C" w14:textId="77777777" w:rsidTr="685EBB5B">
        <w:trPr>
          <w:trHeight w:val="340"/>
        </w:trPr>
        <w:tc>
          <w:tcPr>
            <w:tcW w:w="2482" w:type="dxa"/>
            <w:gridSpan w:val="2"/>
            <w:shd w:val="clear" w:color="auto" w:fill="323E4F" w:themeFill="text2" w:themeFillShade="BF"/>
          </w:tcPr>
          <w:p w14:paraId="7D217CA9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Autor</w:t>
            </w:r>
          </w:p>
        </w:tc>
        <w:tc>
          <w:tcPr>
            <w:tcW w:w="6590" w:type="dxa"/>
            <w:gridSpan w:val="4"/>
          </w:tcPr>
          <w:p w14:paraId="08B86140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0150F0" w14:paraId="1A0FBBEE" w14:textId="77777777" w:rsidTr="685EBB5B">
        <w:trPr>
          <w:trHeight w:val="340"/>
        </w:trPr>
        <w:tc>
          <w:tcPr>
            <w:tcW w:w="2482" w:type="dxa"/>
            <w:gridSpan w:val="2"/>
            <w:shd w:val="clear" w:color="auto" w:fill="323E4F" w:themeFill="text2" w:themeFillShade="BF"/>
          </w:tcPr>
          <w:p w14:paraId="17628A79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Recenzent</w:t>
            </w:r>
          </w:p>
        </w:tc>
        <w:tc>
          <w:tcPr>
            <w:tcW w:w="6590" w:type="dxa"/>
            <w:gridSpan w:val="4"/>
          </w:tcPr>
          <w:p w14:paraId="3A66EFF1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0150F0" w14:paraId="327DD86C" w14:textId="77777777" w:rsidTr="685EBB5B">
        <w:trPr>
          <w:trHeight w:val="340"/>
        </w:trPr>
        <w:tc>
          <w:tcPr>
            <w:tcW w:w="2482" w:type="dxa"/>
            <w:gridSpan w:val="2"/>
            <w:shd w:val="clear" w:color="auto" w:fill="323E4F" w:themeFill="text2" w:themeFillShade="BF"/>
          </w:tcPr>
          <w:p w14:paraId="68A968F5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Liczba stron</w:t>
            </w:r>
          </w:p>
        </w:tc>
        <w:tc>
          <w:tcPr>
            <w:tcW w:w="6590" w:type="dxa"/>
            <w:gridSpan w:val="4"/>
          </w:tcPr>
          <w:p w14:paraId="462C747E" w14:textId="32683382" w:rsidR="00F72941" w:rsidRPr="000150F0" w:rsidRDefault="00787746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szCs w:val="24"/>
              </w:rPr>
              <w:instrText xml:space="preserve"> SECTIONPAGES  </w:instrText>
            </w:r>
            <w:r>
              <w:rPr>
                <w:rFonts w:ascii="Arial" w:eastAsia="Times New Roman" w:hAnsi="Arial" w:cs="Arial"/>
                <w:szCs w:val="24"/>
              </w:rPr>
              <w:fldChar w:fldCharType="separate"/>
            </w:r>
            <w:r w:rsidR="00F451BE">
              <w:rPr>
                <w:rFonts w:ascii="Arial" w:eastAsia="Times New Roman" w:hAnsi="Arial" w:cs="Arial"/>
                <w:noProof/>
                <w:szCs w:val="24"/>
              </w:rPr>
              <w:t>7</w:t>
            </w:r>
            <w:r>
              <w:rPr>
                <w:rFonts w:ascii="Arial" w:eastAsia="Times New Roman" w:hAnsi="Arial" w:cs="Arial"/>
                <w:szCs w:val="24"/>
              </w:rPr>
              <w:fldChar w:fldCharType="end"/>
            </w:r>
          </w:p>
        </w:tc>
      </w:tr>
      <w:tr w:rsidR="00F72941" w:rsidRPr="000150F0" w14:paraId="3F782E56" w14:textId="77777777" w:rsidTr="685EBB5B">
        <w:trPr>
          <w:trHeight w:val="340"/>
        </w:trPr>
        <w:tc>
          <w:tcPr>
            <w:tcW w:w="2482" w:type="dxa"/>
            <w:gridSpan w:val="2"/>
            <w:shd w:val="clear" w:color="auto" w:fill="323E4F" w:themeFill="text2" w:themeFillShade="BF"/>
          </w:tcPr>
          <w:p w14:paraId="20E46820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Zatwierdzający</w:t>
            </w:r>
          </w:p>
        </w:tc>
        <w:tc>
          <w:tcPr>
            <w:tcW w:w="2054" w:type="dxa"/>
            <w:gridSpan w:val="2"/>
            <w:shd w:val="clear" w:color="auto" w:fill="FFFFFF" w:themeFill="background1"/>
          </w:tcPr>
          <w:p w14:paraId="757B52A3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171E2E34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zatwierdzenia</w:t>
            </w:r>
          </w:p>
        </w:tc>
        <w:tc>
          <w:tcPr>
            <w:tcW w:w="2126" w:type="dxa"/>
          </w:tcPr>
          <w:p w14:paraId="7BDF4572" w14:textId="678E68E9" w:rsidR="00F72941" w:rsidRPr="000150F0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</w:tr>
      <w:tr w:rsidR="00F72941" w:rsidRPr="000150F0" w14:paraId="6977937D" w14:textId="77777777" w:rsidTr="685EBB5B">
        <w:trPr>
          <w:trHeight w:val="340"/>
        </w:trPr>
        <w:tc>
          <w:tcPr>
            <w:tcW w:w="2482" w:type="dxa"/>
            <w:gridSpan w:val="2"/>
            <w:shd w:val="clear" w:color="auto" w:fill="323E4F" w:themeFill="text2" w:themeFillShade="BF"/>
          </w:tcPr>
          <w:p w14:paraId="00965FE7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Wersja</w:t>
            </w:r>
          </w:p>
        </w:tc>
        <w:tc>
          <w:tcPr>
            <w:tcW w:w="2054" w:type="dxa"/>
            <w:gridSpan w:val="2"/>
            <w:shd w:val="clear" w:color="auto" w:fill="FFFFFF" w:themeFill="background1"/>
          </w:tcPr>
          <w:p w14:paraId="23E9DF69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1.0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5E2C855A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Status dokumentu</w:t>
            </w:r>
          </w:p>
        </w:tc>
        <w:tc>
          <w:tcPr>
            <w:tcW w:w="2126" w:type="dxa"/>
          </w:tcPr>
          <w:p w14:paraId="6D04BA9A" w14:textId="726C170E" w:rsidR="00F72941" w:rsidRPr="000150F0" w:rsidRDefault="00AE119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Roboczy</w:t>
            </w:r>
          </w:p>
        </w:tc>
      </w:tr>
      <w:tr w:rsidR="00F72941" w:rsidRPr="000150F0" w14:paraId="14C62918" w14:textId="77777777" w:rsidTr="685EBB5B">
        <w:trPr>
          <w:trHeight w:val="340"/>
        </w:trPr>
        <w:tc>
          <w:tcPr>
            <w:tcW w:w="2482" w:type="dxa"/>
            <w:gridSpan w:val="2"/>
            <w:shd w:val="clear" w:color="auto" w:fill="323E4F" w:themeFill="text2" w:themeFillShade="BF"/>
          </w:tcPr>
          <w:p w14:paraId="2B6211D5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utworzenia</w:t>
            </w:r>
          </w:p>
        </w:tc>
        <w:tc>
          <w:tcPr>
            <w:tcW w:w="2054" w:type="dxa"/>
            <w:gridSpan w:val="2"/>
            <w:shd w:val="clear" w:color="auto" w:fill="FFFFFF" w:themeFill="background1"/>
          </w:tcPr>
          <w:p w14:paraId="6C52CFAC" w14:textId="22E5D2D9" w:rsidR="00F72941" w:rsidRPr="000150F0" w:rsidRDefault="00C05176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202</w:t>
            </w:r>
            <w:r w:rsidR="00B0766E" w:rsidRPr="000150F0">
              <w:rPr>
                <w:rFonts w:ascii="Arial" w:eastAsia="Times New Roman" w:hAnsi="Arial" w:cs="Arial"/>
                <w:szCs w:val="24"/>
              </w:rPr>
              <w:t>3</w:t>
            </w:r>
            <w:r w:rsidRPr="000150F0">
              <w:rPr>
                <w:rFonts w:ascii="Arial" w:eastAsia="Times New Roman" w:hAnsi="Arial" w:cs="Arial"/>
                <w:szCs w:val="24"/>
              </w:rPr>
              <w:t>-</w:t>
            </w:r>
            <w:r w:rsidR="00047AD7">
              <w:rPr>
                <w:rFonts w:ascii="Arial" w:eastAsia="Times New Roman" w:hAnsi="Arial" w:cs="Arial"/>
                <w:szCs w:val="24"/>
              </w:rPr>
              <w:t>10</w:t>
            </w:r>
            <w:r w:rsidR="00F72941" w:rsidRPr="000150F0">
              <w:rPr>
                <w:rFonts w:ascii="Arial" w:eastAsia="Times New Roman" w:hAnsi="Arial" w:cs="Arial"/>
                <w:szCs w:val="24"/>
              </w:rPr>
              <w:t>-</w:t>
            </w:r>
            <w:r w:rsidR="00047AD7">
              <w:rPr>
                <w:rFonts w:ascii="Arial" w:eastAsia="Times New Roman" w:hAnsi="Arial" w:cs="Arial"/>
                <w:szCs w:val="24"/>
              </w:rPr>
              <w:t>3</w:t>
            </w:r>
            <w:r w:rsidR="00B0766E" w:rsidRPr="000150F0"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3FF5FBA3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ostatniej modyfikacji</w:t>
            </w:r>
          </w:p>
        </w:tc>
        <w:tc>
          <w:tcPr>
            <w:tcW w:w="2126" w:type="dxa"/>
          </w:tcPr>
          <w:p w14:paraId="5AC36352" w14:textId="2BD50F2F" w:rsidR="00F72941" w:rsidRPr="000150F0" w:rsidRDefault="00D20E4A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2023-</w:t>
            </w:r>
            <w:r>
              <w:rPr>
                <w:rFonts w:ascii="Arial" w:eastAsia="Times New Roman" w:hAnsi="Arial" w:cs="Arial"/>
                <w:szCs w:val="24"/>
              </w:rPr>
              <w:t>10</w:t>
            </w:r>
            <w:r w:rsidRPr="000150F0">
              <w:rPr>
                <w:rFonts w:ascii="Arial" w:eastAsia="Times New Roman" w:hAnsi="Arial" w:cs="Arial"/>
                <w:szCs w:val="24"/>
              </w:rPr>
              <w:t>-</w:t>
            </w:r>
            <w:r>
              <w:rPr>
                <w:rFonts w:ascii="Arial" w:eastAsia="Times New Roman" w:hAnsi="Arial" w:cs="Arial"/>
                <w:szCs w:val="24"/>
              </w:rPr>
              <w:t>3</w:t>
            </w:r>
            <w:r w:rsidRPr="000150F0">
              <w:rPr>
                <w:rFonts w:ascii="Arial" w:eastAsia="Times New Roman" w:hAnsi="Arial" w:cs="Arial"/>
                <w:szCs w:val="24"/>
              </w:rPr>
              <w:t>1</w:t>
            </w:r>
          </w:p>
        </w:tc>
      </w:tr>
      <w:tr w:rsidR="00F72941" w:rsidRPr="000150F0" w14:paraId="0D3D272F" w14:textId="77777777" w:rsidTr="685EB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11232B34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Historia zmian</w:t>
            </w:r>
          </w:p>
        </w:tc>
      </w:tr>
      <w:tr w:rsidR="00F72941" w:rsidRPr="000150F0" w14:paraId="60B969C5" w14:textId="77777777" w:rsidTr="685EB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7E14FFE0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Data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06A9315C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Wersja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23D74900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Autor zmiany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15184FC8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Opis zmiany</w:t>
            </w:r>
          </w:p>
        </w:tc>
      </w:tr>
      <w:tr w:rsidR="00F72941" w:rsidRPr="000150F0" w14:paraId="7EB0DBEF" w14:textId="77777777" w:rsidTr="685EB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9AA9" w14:textId="1A937F0E" w:rsidR="00F72941" w:rsidRPr="000150F0" w:rsidRDefault="00B0766E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2023-</w:t>
            </w:r>
            <w:r w:rsidR="00047AD7">
              <w:rPr>
                <w:rFonts w:ascii="Arial" w:eastAsia="Times New Roman" w:hAnsi="Arial" w:cs="Arial"/>
                <w:szCs w:val="24"/>
              </w:rPr>
              <w:t>10</w:t>
            </w:r>
            <w:r w:rsidRPr="000150F0">
              <w:rPr>
                <w:rFonts w:ascii="Arial" w:eastAsia="Times New Roman" w:hAnsi="Arial" w:cs="Arial"/>
                <w:szCs w:val="24"/>
              </w:rPr>
              <w:t>-</w:t>
            </w:r>
            <w:r w:rsidR="00047AD7">
              <w:rPr>
                <w:rFonts w:ascii="Arial" w:eastAsia="Times New Roman" w:hAnsi="Arial" w:cs="Arial"/>
                <w:szCs w:val="24"/>
              </w:rPr>
              <w:t>3</w:t>
            </w:r>
            <w:r w:rsidRPr="000150F0"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150A" w14:textId="5B9FB7AD" w:rsidR="00F72941" w:rsidRPr="000150F0" w:rsidRDefault="00B0766E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1.0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240E" w14:textId="5DE0E716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</w:t>
            </w:r>
            <w:r w:rsidR="007C7102" w:rsidRPr="000150F0">
              <w:rPr>
                <w:rFonts w:ascii="Arial" w:eastAsia="Times New Roman" w:hAnsi="Arial" w:cs="Arial"/>
                <w:szCs w:val="24"/>
              </w:rPr>
              <w:t>e</w:t>
            </w:r>
            <w:r w:rsidRPr="000150F0">
              <w:rPr>
                <w:rFonts w:ascii="Arial" w:eastAsia="Times New Roman" w:hAnsi="Arial" w:cs="Arial"/>
                <w:szCs w:val="24"/>
              </w:rPr>
              <w:t>Z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1E00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Wersja inicjalna dokumentu</w:t>
            </w:r>
          </w:p>
        </w:tc>
      </w:tr>
    </w:tbl>
    <w:p w14:paraId="61F25C6E" w14:textId="77777777" w:rsidR="004D6481" w:rsidRPr="000150F0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98884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D0C480" w14:textId="77777777" w:rsidR="004D6481" w:rsidRPr="000150F0" w:rsidRDefault="004D6481">
          <w:pPr>
            <w:pStyle w:val="Nagwekspisutreci"/>
          </w:pPr>
          <w:r w:rsidRPr="000150F0">
            <w:t>Spis treści</w:t>
          </w:r>
        </w:p>
        <w:p w14:paraId="60EB4A6F" w14:textId="7D9571B3" w:rsidR="00933613" w:rsidRDefault="004D648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0150F0">
            <w:fldChar w:fldCharType="begin"/>
          </w:r>
          <w:r w:rsidRPr="000150F0">
            <w:instrText xml:space="preserve"> TOC \o "1-3" \h \z \u </w:instrText>
          </w:r>
          <w:r w:rsidRPr="000150F0">
            <w:fldChar w:fldCharType="separate"/>
          </w:r>
          <w:hyperlink w:anchor="_Toc142823357" w:history="1">
            <w:r w:rsidR="00933613" w:rsidRPr="007204F0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1.</w:t>
            </w:r>
            <w:r w:rsidR="00933613">
              <w:rPr>
                <w:rFonts w:eastAsiaTheme="minorEastAsia"/>
                <w:noProof/>
                <w:lang w:eastAsia="pl-PL"/>
              </w:rPr>
              <w:tab/>
            </w:r>
            <w:r w:rsidR="00933613" w:rsidRPr="007204F0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Wstęp</w:t>
            </w:r>
            <w:r w:rsidR="00933613">
              <w:rPr>
                <w:noProof/>
                <w:webHidden/>
              </w:rPr>
              <w:tab/>
            </w:r>
            <w:r w:rsidR="00933613">
              <w:rPr>
                <w:noProof/>
                <w:webHidden/>
              </w:rPr>
              <w:fldChar w:fldCharType="begin"/>
            </w:r>
            <w:r w:rsidR="00933613">
              <w:rPr>
                <w:noProof/>
                <w:webHidden/>
              </w:rPr>
              <w:instrText xml:space="preserve"> PAGEREF _Toc142823357 \h </w:instrText>
            </w:r>
            <w:r w:rsidR="00933613">
              <w:rPr>
                <w:noProof/>
                <w:webHidden/>
              </w:rPr>
            </w:r>
            <w:r w:rsidR="00933613">
              <w:rPr>
                <w:noProof/>
                <w:webHidden/>
              </w:rPr>
              <w:fldChar w:fldCharType="separate"/>
            </w:r>
            <w:r w:rsidR="00933613">
              <w:rPr>
                <w:noProof/>
                <w:webHidden/>
              </w:rPr>
              <w:t>4</w:t>
            </w:r>
            <w:r w:rsidR="00933613">
              <w:rPr>
                <w:noProof/>
                <w:webHidden/>
              </w:rPr>
              <w:fldChar w:fldCharType="end"/>
            </w:r>
          </w:hyperlink>
        </w:p>
        <w:p w14:paraId="3D936954" w14:textId="53F7593F" w:rsidR="00933613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2823358" w:history="1">
            <w:r w:rsidR="00933613" w:rsidRPr="007204F0">
              <w:rPr>
                <w:rStyle w:val="Hipercze"/>
                <w:noProof/>
              </w:rPr>
              <w:t>1.</w:t>
            </w:r>
            <w:r w:rsidR="00933613">
              <w:rPr>
                <w:rFonts w:eastAsiaTheme="minorEastAsia"/>
                <w:noProof/>
                <w:lang w:eastAsia="pl-PL"/>
              </w:rPr>
              <w:tab/>
            </w:r>
            <w:r w:rsidR="00933613" w:rsidRPr="007204F0">
              <w:rPr>
                <w:rStyle w:val="Hipercze"/>
                <w:noProof/>
              </w:rPr>
              <w:t>Wymagania</w:t>
            </w:r>
            <w:r w:rsidR="00933613">
              <w:rPr>
                <w:noProof/>
                <w:webHidden/>
              </w:rPr>
              <w:tab/>
            </w:r>
            <w:r w:rsidR="00933613">
              <w:rPr>
                <w:noProof/>
                <w:webHidden/>
              </w:rPr>
              <w:fldChar w:fldCharType="begin"/>
            </w:r>
            <w:r w:rsidR="00933613">
              <w:rPr>
                <w:noProof/>
                <w:webHidden/>
              </w:rPr>
              <w:instrText xml:space="preserve"> PAGEREF _Toc142823358 \h </w:instrText>
            </w:r>
            <w:r w:rsidR="00933613">
              <w:rPr>
                <w:noProof/>
                <w:webHidden/>
              </w:rPr>
            </w:r>
            <w:r w:rsidR="00933613">
              <w:rPr>
                <w:noProof/>
                <w:webHidden/>
              </w:rPr>
              <w:fldChar w:fldCharType="separate"/>
            </w:r>
            <w:r w:rsidR="00933613">
              <w:rPr>
                <w:noProof/>
                <w:webHidden/>
              </w:rPr>
              <w:t>4</w:t>
            </w:r>
            <w:r w:rsidR="00933613">
              <w:rPr>
                <w:noProof/>
                <w:webHidden/>
              </w:rPr>
              <w:fldChar w:fldCharType="end"/>
            </w:r>
          </w:hyperlink>
        </w:p>
        <w:p w14:paraId="5B3C8FA9" w14:textId="43CD4ED4" w:rsidR="00933613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2823359" w:history="1">
            <w:r w:rsidR="00933613" w:rsidRPr="007204F0">
              <w:rPr>
                <w:rStyle w:val="Hipercze"/>
                <w:noProof/>
              </w:rPr>
              <w:t>2.</w:t>
            </w:r>
            <w:r w:rsidR="00933613">
              <w:rPr>
                <w:rFonts w:eastAsiaTheme="minorEastAsia"/>
                <w:noProof/>
                <w:lang w:eastAsia="pl-PL"/>
              </w:rPr>
              <w:tab/>
            </w:r>
            <w:r w:rsidR="00933613" w:rsidRPr="007204F0">
              <w:rPr>
                <w:rStyle w:val="Hipercze"/>
                <w:noProof/>
              </w:rPr>
              <w:t>Zawartość przekazanego archiwum zip</w:t>
            </w:r>
            <w:r w:rsidR="00933613">
              <w:rPr>
                <w:noProof/>
                <w:webHidden/>
              </w:rPr>
              <w:tab/>
            </w:r>
            <w:r w:rsidR="00933613">
              <w:rPr>
                <w:noProof/>
                <w:webHidden/>
              </w:rPr>
              <w:fldChar w:fldCharType="begin"/>
            </w:r>
            <w:r w:rsidR="00933613">
              <w:rPr>
                <w:noProof/>
                <w:webHidden/>
              </w:rPr>
              <w:instrText xml:space="preserve"> PAGEREF _Toc142823359 \h </w:instrText>
            </w:r>
            <w:r w:rsidR="00933613">
              <w:rPr>
                <w:noProof/>
                <w:webHidden/>
              </w:rPr>
            </w:r>
            <w:r w:rsidR="00933613">
              <w:rPr>
                <w:noProof/>
                <w:webHidden/>
              </w:rPr>
              <w:fldChar w:fldCharType="separate"/>
            </w:r>
            <w:r w:rsidR="00933613">
              <w:rPr>
                <w:noProof/>
                <w:webHidden/>
              </w:rPr>
              <w:t>4</w:t>
            </w:r>
            <w:r w:rsidR="00933613">
              <w:rPr>
                <w:noProof/>
                <w:webHidden/>
              </w:rPr>
              <w:fldChar w:fldCharType="end"/>
            </w:r>
          </w:hyperlink>
        </w:p>
        <w:p w14:paraId="3D601F8F" w14:textId="7704F14F" w:rsidR="00933613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2823360" w:history="1">
            <w:r w:rsidR="00933613" w:rsidRPr="007204F0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2.</w:t>
            </w:r>
            <w:r w:rsidR="00933613">
              <w:rPr>
                <w:rFonts w:eastAsiaTheme="minorEastAsia"/>
                <w:noProof/>
                <w:lang w:eastAsia="pl-PL"/>
              </w:rPr>
              <w:tab/>
            </w:r>
            <w:r w:rsidR="00933613" w:rsidRPr="007204F0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Konfiguracja i dodatkowe narzędzia SoapUI</w:t>
            </w:r>
            <w:r w:rsidR="00933613">
              <w:rPr>
                <w:noProof/>
                <w:webHidden/>
              </w:rPr>
              <w:tab/>
            </w:r>
            <w:r w:rsidR="00933613">
              <w:rPr>
                <w:noProof/>
                <w:webHidden/>
              </w:rPr>
              <w:fldChar w:fldCharType="begin"/>
            </w:r>
            <w:r w:rsidR="00933613">
              <w:rPr>
                <w:noProof/>
                <w:webHidden/>
              </w:rPr>
              <w:instrText xml:space="preserve"> PAGEREF _Toc142823360 \h </w:instrText>
            </w:r>
            <w:r w:rsidR="00933613">
              <w:rPr>
                <w:noProof/>
                <w:webHidden/>
              </w:rPr>
            </w:r>
            <w:r w:rsidR="00933613">
              <w:rPr>
                <w:noProof/>
                <w:webHidden/>
              </w:rPr>
              <w:fldChar w:fldCharType="separate"/>
            </w:r>
            <w:r w:rsidR="00933613">
              <w:rPr>
                <w:noProof/>
                <w:webHidden/>
              </w:rPr>
              <w:t>5</w:t>
            </w:r>
            <w:r w:rsidR="00933613">
              <w:rPr>
                <w:noProof/>
                <w:webHidden/>
              </w:rPr>
              <w:fldChar w:fldCharType="end"/>
            </w:r>
          </w:hyperlink>
        </w:p>
        <w:p w14:paraId="2BA790A2" w14:textId="06EECE7F" w:rsidR="00933613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2823361" w:history="1">
            <w:r w:rsidR="00933613" w:rsidRPr="007204F0">
              <w:rPr>
                <w:rStyle w:val="Hipercze"/>
                <w:noProof/>
              </w:rPr>
              <w:t>1.</w:t>
            </w:r>
            <w:r w:rsidR="00933613">
              <w:rPr>
                <w:rFonts w:eastAsiaTheme="minorEastAsia"/>
                <w:noProof/>
                <w:lang w:eastAsia="pl-PL"/>
              </w:rPr>
              <w:tab/>
            </w:r>
            <w:r w:rsidR="00933613" w:rsidRPr="007204F0">
              <w:rPr>
                <w:rStyle w:val="Hipercze"/>
                <w:noProof/>
              </w:rPr>
              <w:t>Konfiguracja połączenia SSL:</w:t>
            </w:r>
            <w:r w:rsidR="00933613">
              <w:rPr>
                <w:noProof/>
                <w:webHidden/>
              </w:rPr>
              <w:tab/>
            </w:r>
            <w:r w:rsidR="00933613">
              <w:rPr>
                <w:noProof/>
                <w:webHidden/>
              </w:rPr>
              <w:fldChar w:fldCharType="begin"/>
            </w:r>
            <w:r w:rsidR="00933613">
              <w:rPr>
                <w:noProof/>
                <w:webHidden/>
              </w:rPr>
              <w:instrText xml:space="preserve"> PAGEREF _Toc142823361 \h </w:instrText>
            </w:r>
            <w:r w:rsidR="00933613">
              <w:rPr>
                <w:noProof/>
                <w:webHidden/>
              </w:rPr>
            </w:r>
            <w:r w:rsidR="00933613">
              <w:rPr>
                <w:noProof/>
                <w:webHidden/>
              </w:rPr>
              <w:fldChar w:fldCharType="separate"/>
            </w:r>
            <w:r w:rsidR="00933613">
              <w:rPr>
                <w:noProof/>
                <w:webHidden/>
              </w:rPr>
              <w:t>5</w:t>
            </w:r>
            <w:r w:rsidR="00933613">
              <w:rPr>
                <w:noProof/>
                <w:webHidden/>
              </w:rPr>
              <w:fldChar w:fldCharType="end"/>
            </w:r>
          </w:hyperlink>
        </w:p>
        <w:p w14:paraId="56646EF7" w14:textId="2B41ECFF" w:rsidR="00933613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2823362" w:history="1">
            <w:r w:rsidR="00933613" w:rsidRPr="007204F0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3.</w:t>
            </w:r>
            <w:r w:rsidR="00933613">
              <w:rPr>
                <w:rFonts w:eastAsiaTheme="minorEastAsia"/>
                <w:noProof/>
                <w:lang w:eastAsia="pl-PL"/>
              </w:rPr>
              <w:tab/>
            </w:r>
            <w:r w:rsidR="00933613" w:rsidRPr="007204F0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Uruchomienie projektu SoapUI</w:t>
            </w:r>
            <w:r w:rsidR="00933613">
              <w:rPr>
                <w:noProof/>
                <w:webHidden/>
              </w:rPr>
              <w:tab/>
            </w:r>
            <w:r w:rsidR="00933613">
              <w:rPr>
                <w:noProof/>
                <w:webHidden/>
              </w:rPr>
              <w:fldChar w:fldCharType="begin"/>
            </w:r>
            <w:r w:rsidR="00933613">
              <w:rPr>
                <w:noProof/>
                <w:webHidden/>
              </w:rPr>
              <w:instrText xml:space="preserve"> PAGEREF _Toc142823362 \h </w:instrText>
            </w:r>
            <w:r w:rsidR="00933613">
              <w:rPr>
                <w:noProof/>
                <w:webHidden/>
              </w:rPr>
            </w:r>
            <w:r w:rsidR="00933613">
              <w:rPr>
                <w:noProof/>
                <w:webHidden/>
              </w:rPr>
              <w:fldChar w:fldCharType="separate"/>
            </w:r>
            <w:r w:rsidR="00933613">
              <w:rPr>
                <w:noProof/>
                <w:webHidden/>
              </w:rPr>
              <w:t>6</w:t>
            </w:r>
            <w:r w:rsidR="00933613">
              <w:rPr>
                <w:noProof/>
                <w:webHidden/>
              </w:rPr>
              <w:fldChar w:fldCharType="end"/>
            </w:r>
          </w:hyperlink>
        </w:p>
        <w:p w14:paraId="6601EAF2" w14:textId="6FCC2BD5" w:rsidR="00933613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2823363" w:history="1">
            <w:r w:rsidR="00933613" w:rsidRPr="007204F0">
              <w:rPr>
                <w:rStyle w:val="Hipercze"/>
                <w:noProof/>
              </w:rPr>
              <w:t>1.</w:t>
            </w:r>
            <w:r w:rsidR="00933613">
              <w:rPr>
                <w:rFonts w:eastAsiaTheme="minorEastAsia"/>
                <w:noProof/>
                <w:lang w:eastAsia="pl-PL"/>
              </w:rPr>
              <w:tab/>
            </w:r>
            <w:r w:rsidR="00933613" w:rsidRPr="007204F0">
              <w:rPr>
                <w:rStyle w:val="Hipercze"/>
                <w:noProof/>
              </w:rPr>
              <w:t>Import projektu testów:</w:t>
            </w:r>
            <w:r w:rsidR="00933613">
              <w:rPr>
                <w:noProof/>
                <w:webHidden/>
              </w:rPr>
              <w:tab/>
            </w:r>
            <w:r w:rsidR="00933613">
              <w:rPr>
                <w:noProof/>
                <w:webHidden/>
              </w:rPr>
              <w:fldChar w:fldCharType="begin"/>
            </w:r>
            <w:r w:rsidR="00933613">
              <w:rPr>
                <w:noProof/>
                <w:webHidden/>
              </w:rPr>
              <w:instrText xml:space="preserve"> PAGEREF _Toc142823363 \h </w:instrText>
            </w:r>
            <w:r w:rsidR="00933613">
              <w:rPr>
                <w:noProof/>
                <w:webHidden/>
              </w:rPr>
            </w:r>
            <w:r w:rsidR="00933613">
              <w:rPr>
                <w:noProof/>
                <w:webHidden/>
              </w:rPr>
              <w:fldChar w:fldCharType="separate"/>
            </w:r>
            <w:r w:rsidR="00933613">
              <w:rPr>
                <w:noProof/>
                <w:webHidden/>
              </w:rPr>
              <w:t>6</w:t>
            </w:r>
            <w:r w:rsidR="00933613">
              <w:rPr>
                <w:noProof/>
                <w:webHidden/>
              </w:rPr>
              <w:fldChar w:fldCharType="end"/>
            </w:r>
          </w:hyperlink>
        </w:p>
        <w:p w14:paraId="729F315C" w14:textId="6A452588" w:rsidR="00933613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2823364" w:history="1">
            <w:r w:rsidR="00933613" w:rsidRPr="007204F0">
              <w:rPr>
                <w:rStyle w:val="Hipercze"/>
                <w:noProof/>
              </w:rPr>
              <w:t>2.</w:t>
            </w:r>
            <w:r w:rsidR="00933613">
              <w:rPr>
                <w:rFonts w:eastAsiaTheme="minorEastAsia"/>
                <w:noProof/>
                <w:lang w:eastAsia="pl-PL"/>
              </w:rPr>
              <w:tab/>
            </w:r>
            <w:r w:rsidR="00933613" w:rsidRPr="007204F0">
              <w:rPr>
                <w:rStyle w:val="Hipercze"/>
                <w:noProof/>
              </w:rPr>
              <w:t>Konfiguracja projektu testów:</w:t>
            </w:r>
            <w:r w:rsidR="00933613">
              <w:rPr>
                <w:noProof/>
                <w:webHidden/>
              </w:rPr>
              <w:tab/>
            </w:r>
            <w:r w:rsidR="00933613">
              <w:rPr>
                <w:noProof/>
                <w:webHidden/>
              </w:rPr>
              <w:fldChar w:fldCharType="begin"/>
            </w:r>
            <w:r w:rsidR="00933613">
              <w:rPr>
                <w:noProof/>
                <w:webHidden/>
              </w:rPr>
              <w:instrText xml:space="preserve"> PAGEREF _Toc142823364 \h </w:instrText>
            </w:r>
            <w:r w:rsidR="00933613">
              <w:rPr>
                <w:noProof/>
                <w:webHidden/>
              </w:rPr>
            </w:r>
            <w:r w:rsidR="00933613">
              <w:rPr>
                <w:noProof/>
                <w:webHidden/>
              </w:rPr>
              <w:fldChar w:fldCharType="separate"/>
            </w:r>
            <w:r w:rsidR="00933613">
              <w:rPr>
                <w:noProof/>
                <w:webHidden/>
              </w:rPr>
              <w:t>6</w:t>
            </w:r>
            <w:r w:rsidR="00933613">
              <w:rPr>
                <w:noProof/>
                <w:webHidden/>
              </w:rPr>
              <w:fldChar w:fldCharType="end"/>
            </w:r>
          </w:hyperlink>
        </w:p>
        <w:p w14:paraId="60358264" w14:textId="4AE41C62" w:rsidR="00933613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2823365" w:history="1">
            <w:r w:rsidR="00933613" w:rsidRPr="007204F0">
              <w:rPr>
                <w:rStyle w:val="Hipercze"/>
                <w:noProof/>
              </w:rPr>
              <w:t>3.</w:t>
            </w:r>
            <w:r w:rsidR="00933613">
              <w:rPr>
                <w:rFonts w:eastAsiaTheme="minorEastAsia"/>
                <w:noProof/>
                <w:lang w:eastAsia="pl-PL"/>
              </w:rPr>
              <w:tab/>
            </w:r>
            <w:r w:rsidR="00933613" w:rsidRPr="007204F0">
              <w:rPr>
                <w:rStyle w:val="Hipercze"/>
                <w:noProof/>
              </w:rPr>
              <w:t>Uruchomienie testów:</w:t>
            </w:r>
            <w:r w:rsidR="00933613">
              <w:rPr>
                <w:noProof/>
                <w:webHidden/>
              </w:rPr>
              <w:tab/>
            </w:r>
            <w:r w:rsidR="00933613">
              <w:rPr>
                <w:noProof/>
                <w:webHidden/>
              </w:rPr>
              <w:fldChar w:fldCharType="begin"/>
            </w:r>
            <w:r w:rsidR="00933613">
              <w:rPr>
                <w:noProof/>
                <w:webHidden/>
              </w:rPr>
              <w:instrText xml:space="preserve"> PAGEREF _Toc142823365 \h </w:instrText>
            </w:r>
            <w:r w:rsidR="00933613">
              <w:rPr>
                <w:noProof/>
                <w:webHidden/>
              </w:rPr>
            </w:r>
            <w:r w:rsidR="00933613">
              <w:rPr>
                <w:noProof/>
                <w:webHidden/>
              </w:rPr>
              <w:fldChar w:fldCharType="separate"/>
            </w:r>
            <w:r w:rsidR="00933613">
              <w:rPr>
                <w:noProof/>
                <w:webHidden/>
              </w:rPr>
              <w:t>7</w:t>
            </w:r>
            <w:r w:rsidR="00933613">
              <w:rPr>
                <w:noProof/>
                <w:webHidden/>
              </w:rPr>
              <w:fldChar w:fldCharType="end"/>
            </w:r>
          </w:hyperlink>
        </w:p>
        <w:p w14:paraId="77A60BC2" w14:textId="7FD82CC9" w:rsidR="00F72941" w:rsidRPr="00891E2B" w:rsidRDefault="004D6481" w:rsidP="00F72941">
          <w:pPr>
            <w:rPr>
              <w:b/>
              <w:bCs/>
            </w:rPr>
          </w:pPr>
          <w:r w:rsidRPr="000150F0">
            <w:rPr>
              <w:b/>
              <w:bCs/>
            </w:rPr>
            <w:fldChar w:fldCharType="end"/>
          </w:r>
        </w:p>
      </w:sdtContent>
    </w:sdt>
    <w:p w14:paraId="381E10A1" w14:textId="77777777" w:rsidR="00421895" w:rsidRPr="000150F0" w:rsidRDefault="00421895" w:rsidP="00C2014D">
      <w:pPr>
        <w:pStyle w:val="Nagwek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0" w:name="_Toc142823357"/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>Wstęp</w:t>
      </w:r>
      <w:bookmarkEnd w:id="0"/>
    </w:p>
    <w:p w14:paraId="7470D3C4" w14:textId="7421AFD9" w:rsidR="00421895" w:rsidRPr="000150F0" w:rsidRDefault="008C0A7C" w:rsidP="00E93D1D">
      <w:pPr>
        <w:jc w:val="both"/>
      </w:pPr>
      <w:r w:rsidRPr="000150F0">
        <w:t>W celu usprawnienia integracji</w:t>
      </w:r>
      <w:r w:rsidR="00390EDF" w:rsidRPr="000150F0">
        <w:t xml:space="preserve"> systemów zewnętrznych z Systemem</w:t>
      </w:r>
      <w:r w:rsidRPr="000150F0">
        <w:t xml:space="preserve"> </w:t>
      </w:r>
      <w:r w:rsidR="00E60FBF" w:rsidRPr="000150F0">
        <w:t>P1 w zakresie</w:t>
      </w:r>
      <w:r w:rsidR="00390EDF" w:rsidRPr="000150F0">
        <w:t xml:space="preserve"> </w:t>
      </w:r>
      <w:r w:rsidR="0005372F" w:rsidRPr="000150F0">
        <w:t xml:space="preserve">obsługi </w:t>
      </w:r>
      <w:r w:rsidR="00047AD7">
        <w:t xml:space="preserve">NOP </w:t>
      </w:r>
      <w:r w:rsidR="009C72C3" w:rsidRPr="000150F0">
        <w:t xml:space="preserve"> </w:t>
      </w:r>
      <w:r w:rsidRPr="000150F0">
        <w:t xml:space="preserve">został przygotowany projekt testów </w:t>
      </w:r>
      <w:proofErr w:type="spellStart"/>
      <w:r w:rsidRPr="000150F0">
        <w:t>SoapUI</w:t>
      </w:r>
      <w:proofErr w:type="spellEnd"/>
      <w:r w:rsidRPr="000150F0">
        <w:t>.</w:t>
      </w:r>
    </w:p>
    <w:p w14:paraId="2778F9E5" w14:textId="77777777" w:rsidR="007B625C" w:rsidRPr="000150F0" w:rsidRDefault="00216F59" w:rsidP="00C2014D">
      <w:pPr>
        <w:pStyle w:val="Nagwek2"/>
        <w:jc w:val="left"/>
      </w:pPr>
      <w:bookmarkStart w:id="1" w:name="_Toc142823358"/>
      <w:r w:rsidRPr="000150F0">
        <w:t>Wymagania</w:t>
      </w:r>
      <w:bookmarkEnd w:id="1"/>
    </w:p>
    <w:p w14:paraId="67178B0C" w14:textId="77777777" w:rsidR="00216F59" w:rsidRPr="000150F0" w:rsidRDefault="00216F59" w:rsidP="00E93D1D">
      <w:pPr>
        <w:jc w:val="both"/>
      </w:pPr>
      <w:r w:rsidRPr="000150F0">
        <w:t xml:space="preserve">W celu uruchomienia przekazanego projektu </w:t>
      </w:r>
      <w:proofErr w:type="spellStart"/>
      <w:r w:rsidRPr="000150F0">
        <w:t>SoapUI</w:t>
      </w:r>
      <w:proofErr w:type="spellEnd"/>
      <w:r w:rsidRPr="000150F0">
        <w:t xml:space="preserve"> należy wykonać instalację i </w:t>
      </w:r>
      <w:r w:rsidR="004109F0" w:rsidRPr="000150F0">
        <w:t>konfigurację</w:t>
      </w:r>
      <w:r w:rsidRPr="000150F0">
        <w:t xml:space="preserve"> następującego oprogramowania:</w:t>
      </w:r>
    </w:p>
    <w:p w14:paraId="4BB3B99D" w14:textId="77777777" w:rsidR="00894C1A" w:rsidRPr="000150F0" w:rsidRDefault="00216F59" w:rsidP="00E93D1D">
      <w:pPr>
        <w:pStyle w:val="Akapitzlist"/>
        <w:numPr>
          <w:ilvl w:val="0"/>
          <w:numId w:val="2"/>
        </w:numPr>
        <w:ind w:left="720"/>
        <w:jc w:val="both"/>
      </w:pPr>
      <w:r w:rsidRPr="000150F0">
        <w:t>JDK Oracle 1.8</w:t>
      </w:r>
    </w:p>
    <w:p w14:paraId="297B49C5" w14:textId="02757E65" w:rsidR="009A50E9" w:rsidRPr="000150F0" w:rsidRDefault="00894C1A" w:rsidP="00E93D1D">
      <w:pPr>
        <w:pStyle w:val="Akapitzlist"/>
        <w:numPr>
          <w:ilvl w:val="0"/>
          <w:numId w:val="2"/>
        </w:numPr>
        <w:ind w:left="720"/>
        <w:jc w:val="both"/>
      </w:pPr>
      <w:proofErr w:type="spellStart"/>
      <w:r w:rsidRPr="000150F0">
        <w:t>SoapUI</w:t>
      </w:r>
      <w:proofErr w:type="spellEnd"/>
      <w:r w:rsidRPr="000150F0">
        <w:t xml:space="preserve"> w wersji </w:t>
      </w:r>
      <w:r w:rsidR="0005372F" w:rsidRPr="000150F0">
        <w:t>5.6.1</w:t>
      </w:r>
    </w:p>
    <w:p w14:paraId="21F28372" w14:textId="0A1C2E22" w:rsidR="00E9773E" w:rsidRPr="000150F0" w:rsidRDefault="000F0C49" w:rsidP="00FE057F">
      <w:pPr>
        <w:pStyle w:val="Akapitzlist"/>
        <w:numPr>
          <w:ilvl w:val="0"/>
          <w:numId w:val="2"/>
        </w:numPr>
        <w:ind w:left="720"/>
        <w:jc w:val="both"/>
      </w:pPr>
      <w:r w:rsidRPr="000150F0">
        <w:t>Klucze i</w:t>
      </w:r>
      <w:r w:rsidR="009A50E9" w:rsidRPr="000150F0">
        <w:t xml:space="preserve"> certyfikaty otrzymane od C</w:t>
      </w:r>
      <w:r w:rsidR="005C02C9" w:rsidRPr="000150F0">
        <w:t>e</w:t>
      </w:r>
      <w:r w:rsidR="009A50E9" w:rsidRPr="000150F0">
        <w:t>Z</w:t>
      </w:r>
    </w:p>
    <w:p w14:paraId="54A0DDA6" w14:textId="7D6D236E" w:rsidR="00730795" w:rsidRPr="000150F0" w:rsidRDefault="00730795" w:rsidP="00C2014D">
      <w:pPr>
        <w:pStyle w:val="Nagwek2"/>
        <w:jc w:val="left"/>
      </w:pPr>
      <w:bookmarkStart w:id="2" w:name="_Toc142823359"/>
      <w:r w:rsidRPr="000150F0">
        <w:t>Zawartość przekazanego archiwum zip</w:t>
      </w:r>
      <w:bookmarkEnd w:id="2"/>
    </w:p>
    <w:p w14:paraId="3A640D7C" w14:textId="77777777" w:rsidR="003B3735" w:rsidRPr="000150F0" w:rsidRDefault="003B3735" w:rsidP="00E93D1D">
      <w:pPr>
        <w:jc w:val="both"/>
      </w:pPr>
      <w:r w:rsidRPr="000150F0">
        <w:t>Archiwum obejmuje:</w:t>
      </w:r>
    </w:p>
    <w:p w14:paraId="2B662245" w14:textId="77777777" w:rsidR="00C23FF4" w:rsidRPr="000150F0" w:rsidRDefault="00730795" w:rsidP="00E93D1D">
      <w:pPr>
        <w:pStyle w:val="Akapitzlist"/>
        <w:numPr>
          <w:ilvl w:val="0"/>
          <w:numId w:val="22"/>
        </w:numPr>
        <w:jc w:val="both"/>
      </w:pPr>
      <w:r w:rsidRPr="000150F0">
        <w:t>Niniejszy dokument</w:t>
      </w:r>
    </w:p>
    <w:p w14:paraId="083D6AD7" w14:textId="457AC30F" w:rsidR="00730795" w:rsidRPr="000150F0" w:rsidRDefault="00036348" w:rsidP="00E93D1D">
      <w:pPr>
        <w:pStyle w:val="Akapitzlist"/>
        <w:numPr>
          <w:ilvl w:val="0"/>
          <w:numId w:val="22"/>
        </w:numPr>
        <w:spacing w:after="0"/>
        <w:jc w:val="both"/>
      </w:pPr>
      <w:r w:rsidRPr="00047AD7">
        <w:rPr>
          <w:i/>
          <w:iCs/>
        </w:rPr>
        <w:t>CEZ-Obsluga</w:t>
      </w:r>
      <w:r w:rsidR="00047AD7" w:rsidRPr="00047AD7">
        <w:rPr>
          <w:i/>
          <w:iCs/>
        </w:rPr>
        <w:t>-NOP</w:t>
      </w:r>
      <w:r w:rsidRPr="00047AD7">
        <w:rPr>
          <w:i/>
          <w:iCs/>
        </w:rPr>
        <w:t>.xml</w:t>
      </w:r>
      <w:r w:rsidRPr="000150F0">
        <w:t xml:space="preserve"> </w:t>
      </w:r>
      <w:r w:rsidR="00B20A0C" w:rsidRPr="000150F0">
        <w:t>–</w:t>
      </w:r>
      <w:r w:rsidR="00C23FF4" w:rsidRPr="000150F0">
        <w:t xml:space="preserve"> Projekt </w:t>
      </w:r>
      <w:proofErr w:type="spellStart"/>
      <w:r w:rsidR="00C23FF4" w:rsidRPr="000150F0">
        <w:t>SoapUI</w:t>
      </w:r>
      <w:proofErr w:type="spellEnd"/>
    </w:p>
    <w:p w14:paraId="38B675BB" w14:textId="07C7BA98" w:rsidR="006336A0" w:rsidRPr="000150F0" w:rsidRDefault="00730795" w:rsidP="00E93D1D">
      <w:pPr>
        <w:pStyle w:val="Akapitzlist"/>
        <w:numPr>
          <w:ilvl w:val="0"/>
          <w:numId w:val="22"/>
        </w:numPr>
        <w:jc w:val="both"/>
      </w:pPr>
      <w:r w:rsidRPr="000150F0">
        <w:t xml:space="preserve">Katalog </w:t>
      </w:r>
      <w:r w:rsidR="00A0521E" w:rsidRPr="00047AD7">
        <w:rPr>
          <w:i/>
          <w:iCs/>
        </w:rPr>
        <w:t>klucze</w:t>
      </w:r>
      <w:r w:rsidRPr="000150F0">
        <w:t xml:space="preserve"> – katalog na plik</w:t>
      </w:r>
      <w:r w:rsidR="00A0521E" w:rsidRPr="000150F0">
        <w:t>i</w:t>
      </w:r>
      <w:r w:rsidRPr="000150F0">
        <w:t xml:space="preserve"> </w:t>
      </w:r>
      <w:r w:rsidR="00D924DF">
        <w:t>.</w:t>
      </w:r>
      <w:proofErr w:type="spellStart"/>
      <w:r w:rsidR="00D924DF">
        <w:t>jks</w:t>
      </w:r>
      <w:proofErr w:type="spellEnd"/>
      <w:r w:rsidR="00D924DF">
        <w:t>/</w:t>
      </w:r>
      <w:r w:rsidR="0002627C" w:rsidRPr="000150F0">
        <w:t>.</w:t>
      </w:r>
      <w:r w:rsidRPr="000150F0">
        <w:t>p12 z klucz</w:t>
      </w:r>
      <w:r w:rsidR="00A0521E" w:rsidRPr="000150F0">
        <w:t>a</w:t>
      </w:r>
      <w:r w:rsidRPr="000150F0">
        <w:t>m</w:t>
      </w:r>
      <w:r w:rsidR="00A0521E" w:rsidRPr="000150F0">
        <w:t>i i certyfikatami</w:t>
      </w:r>
      <w:r w:rsidRPr="000150F0">
        <w:t xml:space="preserve"> używanym</w:t>
      </w:r>
      <w:r w:rsidR="00A0521E" w:rsidRPr="000150F0">
        <w:t>i</w:t>
      </w:r>
      <w:r w:rsidRPr="000150F0">
        <w:t xml:space="preserve"> </w:t>
      </w:r>
      <w:r w:rsidR="00A0521E" w:rsidRPr="000150F0">
        <w:t>do</w:t>
      </w:r>
      <w:r w:rsidRPr="000150F0">
        <w:t xml:space="preserve"> </w:t>
      </w:r>
      <w:r w:rsidR="00D924DF">
        <w:t xml:space="preserve">wygenerowania </w:t>
      </w:r>
      <w:proofErr w:type="spellStart"/>
      <w:r w:rsidR="00D924DF">
        <w:t>tokenu</w:t>
      </w:r>
      <w:proofErr w:type="spellEnd"/>
      <w:r w:rsidR="00D924DF">
        <w:t xml:space="preserve"> </w:t>
      </w:r>
      <w:r w:rsidR="00D924DF">
        <w:t>uwierzytelniającego</w:t>
      </w:r>
      <w:r w:rsidR="00D924DF">
        <w:t>;</w:t>
      </w:r>
    </w:p>
    <w:p w14:paraId="7577E543" w14:textId="2A8CC7E9" w:rsidR="00314816" w:rsidRPr="000150F0" w:rsidRDefault="00314816" w:rsidP="00E93D1D">
      <w:pPr>
        <w:pStyle w:val="Akapitzlist"/>
        <w:numPr>
          <w:ilvl w:val="0"/>
          <w:numId w:val="22"/>
        </w:numPr>
        <w:jc w:val="both"/>
      </w:pPr>
      <w:r w:rsidRPr="000150F0">
        <w:t xml:space="preserve">Plik </w:t>
      </w:r>
      <w:r w:rsidR="00275014" w:rsidRPr="00047AD7">
        <w:rPr>
          <w:i/>
          <w:iCs/>
        </w:rPr>
        <w:t>HistoriaZmian</w:t>
      </w:r>
      <w:r w:rsidRPr="00047AD7">
        <w:rPr>
          <w:i/>
          <w:iCs/>
        </w:rPr>
        <w:t>.txt</w:t>
      </w:r>
      <w:r w:rsidR="00275014" w:rsidRPr="000150F0">
        <w:t xml:space="preserve"> zawierający rejestr zmian dla pliku projektu testów </w:t>
      </w:r>
      <w:proofErr w:type="spellStart"/>
      <w:r w:rsidR="00275014" w:rsidRPr="000150F0">
        <w:t>SoapUI</w:t>
      </w:r>
      <w:proofErr w:type="spellEnd"/>
      <w:r w:rsidR="00346F22" w:rsidRPr="000150F0">
        <w:t>:</w:t>
      </w:r>
      <w:r w:rsidR="00737E55" w:rsidRPr="000150F0">
        <w:br/>
      </w:r>
      <w:r w:rsidR="00737E55" w:rsidRPr="00047AD7">
        <w:rPr>
          <w:i/>
          <w:iCs/>
        </w:rPr>
        <w:t>CEZ-Obsluga-</w:t>
      </w:r>
      <w:r w:rsidR="00047AD7" w:rsidRPr="00047AD7">
        <w:rPr>
          <w:i/>
          <w:iCs/>
        </w:rPr>
        <w:t>NOP</w:t>
      </w:r>
      <w:r w:rsidR="00737E55" w:rsidRPr="00047AD7">
        <w:rPr>
          <w:i/>
          <w:iCs/>
        </w:rPr>
        <w:t>.xml</w:t>
      </w:r>
    </w:p>
    <w:p w14:paraId="0B7EF779" w14:textId="0475FD1F" w:rsidR="006336A0" w:rsidRPr="00EC688A" w:rsidRDefault="00040C4E" w:rsidP="00E93D1D">
      <w:pPr>
        <w:pStyle w:val="Akapitzlist"/>
        <w:numPr>
          <w:ilvl w:val="0"/>
          <w:numId w:val="22"/>
        </w:numPr>
        <w:jc w:val="both"/>
      </w:pPr>
      <w:r w:rsidRPr="000150F0">
        <w:t xml:space="preserve">Plik zip należy rozpakować. W katalogu </w:t>
      </w:r>
      <w:r w:rsidRPr="00047AD7">
        <w:rPr>
          <w:i/>
          <w:iCs/>
        </w:rPr>
        <w:t>klucze</w:t>
      </w:r>
      <w:r w:rsidRPr="000150F0">
        <w:t xml:space="preserve"> należy umieścić otrzymany od CeZ plik </w:t>
      </w:r>
      <w:r w:rsidR="00D924DF">
        <w:t>.</w:t>
      </w:r>
      <w:proofErr w:type="spellStart"/>
      <w:r w:rsidR="00D924DF">
        <w:t>jks</w:t>
      </w:r>
      <w:proofErr w:type="spellEnd"/>
      <w:r w:rsidR="00D924DF">
        <w:t>/.</w:t>
      </w:r>
      <w:r w:rsidRPr="000150F0">
        <w:t xml:space="preserve">p12 z kluczami i certyfikatami </w:t>
      </w:r>
      <w:r w:rsidR="00D924DF">
        <w:t xml:space="preserve">potrzebnymi do wygenerowania </w:t>
      </w:r>
      <w:proofErr w:type="spellStart"/>
      <w:r w:rsidR="00D924DF">
        <w:t>tokenu</w:t>
      </w:r>
      <w:proofErr w:type="spellEnd"/>
      <w:r w:rsidR="00D924DF">
        <w:t xml:space="preserve"> uwierzytelniającego</w:t>
      </w:r>
      <w:r w:rsidRPr="000150F0">
        <w:t>.</w:t>
      </w:r>
    </w:p>
    <w:p w14:paraId="771011E7" w14:textId="076FA07A" w:rsidR="00216F59" w:rsidRPr="000150F0" w:rsidRDefault="00216F59" w:rsidP="00C2014D">
      <w:pPr>
        <w:pStyle w:val="Nagwek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3" w:name="_Toc142823360"/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 xml:space="preserve">Konfiguracja </w:t>
      </w:r>
      <w:r w:rsidR="004C18FB"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 xml:space="preserve">i </w:t>
      </w:r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dodatkow</w:t>
      </w:r>
      <w:r w:rsidR="004C18FB"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e</w:t>
      </w:r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 xml:space="preserve"> narzędzia </w:t>
      </w:r>
      <w:proofErr w:type="spellStart"/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SoapUI</w:t>
      </w:r>
      <w:bookmarkEnd w:id="3"/>
      <w:proofErr w:type="spellEnd"/>
    </w:p>
    <w:p w14:paraId="349CBECE" w14:textId="1CA4165A" w:rsidR="002405F9" w:rsidRPr="000150F0" w:rsidRDefault="00810EA9" w:rsidP="00C2014D">
      <w:pPr>
        <w:pStyle w:val="Nagwek2"/>
        <w:numPr>
          <w:ilvl w:val="0"/>
          <w:numId w:val="38"/>
        </w:numPr>
        <w:jc w:val="left"/>
      </w:pPr>
      <w:bookmarkStart w:id="4" w:name="_Toc61950939"/>
      <w:bookmarkStart w:id="5" w:name="_Toc61950940"/>
      <w:bookmarkStart w:id="6" w:name="_Toc142823361"/>
      <w:bookmarkEnd w:id="4"/>
      <w:bookmarkEnd w:id="5"/>
      <w:r w:rsidRPr="000150F0">
        <w:t>Konfiguracja połączenia SSL</w:t>
      </w:r>
      <w:r w:rsidR="003B3735" w:rsidRPr="000150F0">
        <w:t>:</w:t>
      </w:r>
      <w:bookmarkEnd w:id="6"/>
    </w:p>
    <w:p w14:paraId="7C50B7A1" w14:textId="60C81154" w:rsidR="00810EA9" w:rsidRPr="000150F0" w:rsidRDefault="00810EA9" w:rsidP="00E93D1D">
      <w:pPr>
        <w:pStyle w:val="Akapitzlist"/>
        <w:numPr>
          <w:ilvl w:val="0"/>
          <w:numId w:val="18"/>
        </w:numPr>
        <w:jc w:val="both"/>
      </w:pPr>
      <w:r w:rsidRPr="000150F0">
        <w:t xml:space="preserve">W menu </w:t>
      </w:r>
      <w:r w:rsidR="005227BE" w:rsidRPr="00047AD7">
        <w:rPr>
          <w:i/>
          <w:iCs/>
        </w:rPr>
        <w:t>File</w:t>
      </w:r>
      <w:r w:rsidR="005227BE" w:rsidRPr="000150F0">
        <w:t xml:space="preserve"> </w:t>
      </w:r>
      <w:proofErr w:type="spellStart"/>
      <w:r w:rsidRPr="000150F0">
        <w:t>SoapUI</w:t>
      </w:r>
      <w:proofErr w:type="spellEnd"/>
      <w:r w:rsidRPr="000150F0">
        <w:t xml:space="preserve"> należy wybrać </w:t>
      </w:r>
      <w:proofErr w:type="spellStart"/>
      <w:r w:rsidRPr="00047AD7">
        <w:rPr>
          <w:i/>
          <w:iCs/>
        </w:rPr>
        <w:t>Preferences</w:t>
      </w:r>
      <w:proofErr w:type="spellEnd"/>
    </w:p>
    <w:p w14:paraId="3FA190AD" w14:textId="35626D6B" w:rsidR="00810EA9" w:rsidRPr="000150F0" w:rsidRDefault="00810EA9" w:rsidP="00E93D1D">
      <w:pPr>
        <w:pStyle w:val="Akapitzlist"/>
        <w:numPr>
          <w:ilvl w:val="0"/>
          <w:numId w:val="18"/>
        </w:numPr>
        <w:jc w:val="both"/>
      </w:pPr>
      <w:r w:rsidRPr="000150F0">
        <w:t xml:space="preserve">W oknie </w:t>
      </w:r>
      <w:proofErr w:type="spellStart"/>
      <w:r w:rsidRPr="00047AD7">
        <w:rPr>
          <w:i/>
          <w:iCs/>
        </w:rPr>
        <w:t>Preferences</w:t>
      </w:r>
      <w:proofErr w:type="spellEnd"/>
      <w:r w:rsidR="008B57FB" w:rsidRPr="000150F0">
        <w:t xml:space="preserve"> należy wybrać</w:t>
      </w:r>
      <w:r w:rsidRPr="000150F0">
        <w:t xml:space="preserve"> zakładkę </w:t>
      </w:r>
      <w:r w:rsidRPr="00047AD7">
        <w:rPr>
          <w:i/>
          <w:iCs/>
        </w:rPr>
        <w:t xml:space="preserve">SSL </w:t>
      </w:r>
      <w:proofErr w:type="spellStart"/>
      <w:r w:rsidRPr="00047AD7">
        <w:rPr>
          <w:i/>
          <w:iCs/>
        </w:rPr>
        <w:t>Settings</w:t>
      </w:r>
      <w:proofErr w:type="spellEnd"/>
    </w:p>
    <w:p w14:paraId="343819FC" w14:textId="26997F4A" w:rsidR="00810EA9" w:rsidRPr="000150F0" w:rsidRDefault="00810EA9" w:rsidP="00E93D1D">
      <w:pPr>
        <w:pStyle w:val="Akapitzlist"/>
        <w:numPr>
          <w:ilvl w:val="0"/>
          <w:numId w:val="18"/>
        </w:numPr>
        <w:jc w:val="both"/>
      </w:pPr>
      <w:r w:rsidRPr="000150F0">
        <w:t xml:space="preserve">W polu </w:t>
      </w:r>
      <w:proofErr w:type="spellStart"/>
      <w:r w:rsidRPr="00047AD7">
        <w:rPr>
          <w:i/>
          <w:iCs/>
        </w:rPr>
        <w:t>KeySto</w:t>
      </w:r>
      <w:r w:rsidR="003351F2" w:rsidRPr="00047AD7">
        <w:rPr>
          <w:i/>
          <w:iCs/>
        </w:rPr>
        <w:t>re</w:t>
      </w:r>
      <w:proofErr w:type="spellEnd"/>
      <w:r w:rsidR="003351F2" w:rsidRPr="000150F0">
        <w:t xml:space="preserve"> </w:t>
      </w:r>
      <w:r w:rsidR="008B57FB" w:rsidRPr="000150F0">
        <w:t>należy wskazać</w:t>
      </w:r>
      <w:r w:rsidR="003351F2" w:rsidRPr="000150F0">
        <w:t xml:space="preserve"> otrzymany od C</w:t>
      </w:r>
      <w:r w:rsidR="00B3310D" w:rsidRPr="000150F0">
        <w:t>e</w:t>
      </w:r>
      <w:r w:rsidR="003351F2" w:rsidRPr="000150F0">
        <w:t>Z</w:t>
      </w:r>
      <w:r w:rsidRPr="000150F0">
        <w:t xml:space="preserve"> plik z kluczami i certyfikatami do połączenia TLS</w:t>
      </w:r>
    </w:p>
    <w:p w14:paraId="6749A9EB" w14:textId="615E01EA" w:rsidR="008B57FB" w:rsidRPr="000150F0" w:rsidRDefault="00810EA9" w:rsidP="00E93D1D">
      <w:pPr>
        <w:pStyle w:val="Akapitzlist"/>
        <w:numPr>
          <w:ilvl w:val="0"/>
          <w:numId w:val="18"/>
        </w:numPr>
        <w:jc w:val="both"/>
      </w:pPr>
      <w:r w:rsidRPr="000150F0">
        <w:t xml:space="preserve">W polu </w:t>
      </w:r>
      <w:proofErr w:type="spellStart"/>
      <w:r w:rsidRPr="00047AD7">
        <w:rPr>
          <w:i/>
          <w:iCs/>
        </w:rPr>
        <w:t>KeyStor</w:t>
      </w:r>
      <w:r w:rsidR="00D44BFF" w:rsidRPr="00047AD7">
        <w:rPr>
          <w:i/>
          <w:iCs/>
        </w:rPr>
        <w:t>e</w:t>
      </w:r>
      <w:proofErr w:type="spellEnd"/>
      <w:r w:rsidRPr="00047AD7">
        <w:rPr>
          <w:i/>
          <w:iCs/>
        </w:rPr>
        <w:t xml:space="preserve"> </w:t>
      </w:r>
      <w:proofErr w:type="spellStart"/>
      <w:r w:rsidRPr="00047AD7">
        <w:rPr>
          <w:i/>
          <w:iCs/>
        </w:rPr>
        <w:t>Password</w:t>
      </w:r>
      <w:proofErr w:type="spellEnd"/>
      <w:r w:rsidR="008B57FB" w:rsidRPr="000150F0">
        <w:t xml:space="preserve"> należy wprowadzić</w:t>
      </w:r>
      <w:r w:rsidRPr="000150F0">
        <w:t xml:space="preserve"> hasło do pliku </w:t>
      </w:r>
      <w:r w:rsidR="004D6481" w:rsidRPr="000150F0">
        <w:t>.</w:t>
      </w:r>
      <w:r w:rsidRPr="000150F0">
        <w:t>p12</w:t>
      </w:r>
    </w:p>
    <w:p w14:paraId="10088041" w14:textId="03B0AAE1" w:rsidR="00D44BFF" w:rsidRPr="000150F0" w:rsidRDefault="008B57FB" w:rsidP="00E93D1D">
      <w:pPr>
        <w:pStyle w:val="Akapitzlist"/>
        <w:numPr>
          <w:ilvl w:val="0"/>
          <w:numId w:val="18"/>
        </w:numPr>
        <w:jc w:val="both"/>
      </w:pPr>
      <w:r w:rsidRPr="000150F0">
        <w:t>Należy zaznaczyć opcję</w:t>
      </w:r>
      <w:r w:rsidR="00D44BFF" w:rsidRPr="000150F0">
        <w:t xml:space="preserve"> </w:t>
      </w:r>
      <w:proofErr w:type="spellStart"/>
      <w:r w:rsidR="00104E78" w:rsidRPr="00047AD7">
        <w:rPr>
          <w:i/>
          <w:iCs/>
        </w:rPr>
        <w:t>requires</w:t>
      </w:r>
      <w:proofErr w:type="spellEnd"/>
      <w:r w:rsidR="00104E78" w:rsidRPr="00047AD7">
        <w:rPr>
          <w:i/>
          <w:iCs/>
        </w:rPr>
        <w:t xml:space="preserve"> </w:t>
      </w:r>
      <w:proofErr w:type="spellStart"/>
      <w:r w:rsidR="00104E78" w:rsidRPr="00047AD7">
        <w:rPr>
          <w:i/>
          <w:iCs/>
        </w:rPr>
        <w:t>client</w:t>
      </w:r>
      <w:proofErr w:type="spellEnd"/>
      <w:r w:rsidR="00104E78" w:rsidRPr="00047AD7">
        <w:rPr>
          <w:i/>
          <w:iCs/>
        </w:rPr>
        <w:t xml:space="preserve"> </w:t>
      </w:r>
      <w:proofErr w:type="spellStart"/>
      <w:r w:rsidR="00104E78" w:rsidRPr="00047AD7">
        <w:rPr>
          <w:i/>
          <w:iCs/>
        </w:rPr>
        <w:t>authentication</w:t>
      </w:r>
      <w:proofErr w:type="spellEnd"/>
      <w:r w:rsidR="00104E78" w:rsidRPr="000150F0">
        <w:t xml:space="preserve"> w polu </w:t>
      </w:r>
      <w:r w:rsidR="00D44BFF" w:rsidRPr="00047AD7">
        <w:rPr>
          <w:i/>
          <w:iCs/>
        </w:rPr>
        <w:t xml:space="preserve">Client </w:t>
      </w:r>
      <w:proofErr w:type="spellStart"/>
      <w:r w:rsidR="00D44BFF" w:rsidRPr="00047AD7">
        <w:rPr>
          <w:i/>
          <w:iCs/>
        </w:rPr>
        <w:t>Authentication</w:t>
      </w:r>
      <w:proofErr w:type="spellEnd"/>
    </w:p>
    <w:p w14:paraId="312CF5F6" w14:textId="08C9201F" w:rsidR="00810EA9" w:rsidRPr="000150F0" w:rsidRDefault="008B57FB" w:rsidP="00E93D1D">
      <w:pPr>
        <w:pStyle w:val="Akapitzlist"/>
        <w:numPr>
          <w:ilvl w:val="0"/>
          <w:numId w:val="18"/>
        </w:numPr>
        <w:jc w:val="both"/>
      </w:pPr>
      <w:r w:rsidRPr="000150F0">
        <w:t xml:space="preserve">Należy zatwierdzić przyciskiem </w:t>
      </w:r>
      <w:r w:rsidRPr="00047AD7">
        <w:rPr>
          <w:i/>
          <w:iCs/>
        </w:rPr>
        <w:t>OK</w:t>
      </w:r>
    </w:p>
    <w:p w14:paraId="24E4A8A0" w14:textId="77777777" w:rsidR="00216F59" w:rsidRPr="009E59A4" w:rsidRDefault="00216F59" w:rsidP="00C2014D">
      <w:pPr>
        <w:pStyle w:val="Nagwek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7" w:name="_Toc142823362"/>
      <w:r w:rsidRPr="009E59A4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 xml:space="preserve">Uruchomienie projektu </w:t>
      </w:r>
      <w:proofErr w:type="spellStart"/>
      <w:r w:rsidRPr="009E59A4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SoapUI</w:t>
      </w:r>
      <w:bookmarkEnd w:id="7"/>
      <w:proofErr w:type="spellEnd"/>
    </w:p>
    <w:p w14:paraId="08BD463C" w14:textId="77777777" w:rsidR="003B3735" w:rsidRPr="009E59A4" w:rsidRDefault="00DF32E9" w:rsidP="00C2014D">
      <w:pPr>
        <w:pStyle w:val="Nagwek2"/>
        <w:numPr>
          <w:ilvl w:val="0"/>
          <w:numId w:val="39"/>
        </w:numPr>
        <w:jc w:val="left"/>
      </w:pPr>
      <w:bookmarkStart w:id="8" w:name="_Toc61950943"/>
      <w:bookmarkStart w:id="9" w:name="_Toc142823363"/>
      <w:bookmarkEnd w:id="8"/>
      <w:r w:rsidRPr="009E59A4">
        <w:t>Import projektu</w:t>
      </w:r>
      <w:r w:rsidR="003B3735" w:rsidRPr="009E59A4">
        <w:t xml:space="preserve"> testów:</w:t>
      </w:r>
      <w:bookmarkEnd w:id="9"/>
    </w:p>
    <w:p w14:paraId="603C1288" w14:textId="77777777" w:rsidR="00216F59" w:rsidRPr="009E59A4" w:rsidRDefault="008B57FB" w:rsidP="00C2014D">
      <w:pPr>
        <w:pStyle w:val="Akapitzlist"/>
        <w:numPr>
          <w:ilvl w:val="0"/>
          <w:numId w:val="19"/>
        </w:numPr>
      </w:pPr>
      <w:r w:rsidRPr="009E59A4">
        <w:t>Należy uruchomić</w:t>
      </w:r>
      <w:r w:rsidR="00DF32E9" w:rsidRPr="009E59A4">
        <w:t xml:space="preserve"> narzędzie </w:t>
      </w:r>
      <w:proofErr w:type="spellStart"/>
      <w:r w:rsidR="00DF32E9" w:rsidRPr="009E59A4">
        <w:t>SoapUI</w:t>
      </w:r>
      <w:proofErr w:type="spellEnd"/>
    </w:p>
    <w:p w14:paraId="7B9FE815" w14:textId="7AE5ADC4" w:rsidR="00DF32E9" w:rsidRPr="009E59A4" w:rsidRDefault="00216F59" w:rsidP="00C2014D">
      <w:pPr>
        <w:pStyle w:val="Akapitzlist"/>
        <w:numPr>
          <w:ilvl w:val="0"/>
          <w:numId w:val="19"/>
        </w:numPr>
      </w:pPr>
      <w:r w:rsidRPr="009E59A4">
        <w:t>Z men</w:t>
      </w:r>
      <w:r w:rsidR="00103281" w:rsidRPr="009E59A4">
        <w:t>u</w:t>
      </w:r>
      <w:r w:rsidRPr="009E59A4">
        <w:t xml:space="preserve"> </w:t>
      </w:r>
      <w:r w:rsidR="00050860" w:rsidRPr="009E59A4">
        <w:t>„</w:t>
      </w:r>
      <w:r w:rsidRPr="009E59A4">
        <w:t>File</w:t>
      </w:r>
      <w:r w:rsidR="00050860" w:rsidRPr="009E59A4">
        <w:t>”</w:t>
      </w:r>
      <w:r w:rsidR="008B57FB" w:rsidRPr="009E59A4">
        <w:t xml:space="preserve"> należy wybrać</w:t>
      </w:r>
      <w:r w:rsidRPr="009E59A4">
        <w:t xml:space="preserve"> opcję </w:t>
      </w:r>
      <w:r w:rsidRPr="00047AD7">
        <w:rPr>
          <w:i/>
          <w:iCs/>
        </w:rPr>
        <w:t>Import Project</w:t>
      </w:r>
      <w:r w:rsidR="008B57FB" w:rsidRPr="009E59A4">
        <w:t xml:space="preserve"> i wskazać</w:t>
      </w:r>
      <w:r w:rsidR="002157CD" w:rsidRPr="009E59A4">
        <w:t xml:space="preserve"> plik</w:t>
      </w:r>
      <w:r w:rsidR="00C05176" w:rsidRPr="009E59A4">
        <w:t xml:space="preserve"> </w:t>
      </w:r>
      <w:r w:rsidR="00050860" w:rsidRPr="00047AD7">
        <w:rPr>
          <w:i/>
          <w:iCs/>
        </w:rPr>
        <w:t>CEZ-Obsluga-</w:t>
      </w:r>
      <w:r w:rsidR="00047AD7" w:rsidRPr="00047AD7">
        <w:rPr>
          <w:i/>
          <w:iCs/>
        </w:rPr>
        <w:t>NOP</w:t>
      </w:r>
      <w:r w:rsidR="00050860" w:rsidRPr="00047AD7">
        <w:rPr>
          <w:i/>
          <w:iCs/>
        </w:rPr>
        <w:t>.xml</w:t>
      </w:r>
    </w:p>
    <w:p w14:paraId="4097776C" w14:textId="396DD28B" w:rsidR="00DF32E9" w:rsidRPr="009E59A4" w:rsidRDefault="00DF32E9" w:rsidP="00C2014D">
      <w:pPr>
        <w:pStyle w:val="Nagwek2"/>
        <w:jc w:val="left"/>
      </w:pPr>
      <w:bookmarkStart w:id="10" w:name="_Toc142823364"/>
      <w:r w:rsidRPr="009E59A4">
        <w:t>Konfiguracja projektu</w:t>
      </w:r>
      <w:r w:rsidR="0D8761F7" w:rsidRPr="009E59A4">
        <w:t xml:space="preserve"> testów</w:t>
      </w:r>
      <w:r w:rsidRPr="009E59A4">
        <w:t>:</w:t>
      </w:r>
      <w:bookmarkEnd w:id="10"/>
    </w:p>
    <w:p w14:paraId="0ED52F2E" w14:textId="77777777" w:rsidR="001F0A1E" w:rsidRPr="009E59A4" w:rsidRDefault="001F0A1E" w:rsidP="00E93D1D">
      <w:pPr>
        <w:pStyle w:val="Akapitzlist"/>
        <w:numPr>
          <w:ilvl w:val="0"/>
          <w:numId w:val="37"/>
        </w:numPr>
        <w:spacing w:line="256" w:lineRule="auto"/>
        <w:jc w:val="both"/>
      </w:pPr>
      <w:r w:rsidRPr="009E59A4">
        <w:t xml:space="preserve">Należy kliknąć 2x (dwa razy) w zaimportowany projekt </w:t>
      </w:r>
      <w:proofErr w:type="spellStart"/>
      <w:r w:rsidRPr="009E59A4">
        <w:t>SoapUI</w:t>
      </w:r>
      <w:proofErr w:type="spellEnd"/>
    </w:p>
    <w:p w14:paraId="237FC26B" w14:textId="7E58129F" w:rsidR="001F0A1E" w:rsidRPr="009E59A4" w:rsidRDefault="001F0A1E" w:rsidP="00E93D1D">
      <w:pPr>
        <w:pStyle w:val="Akapitzlist"/>
        <w:numPr>
          <w:ilvl w:val="0"/>
          <w:numId w:val="37"/>
        </w:numPr>
        <w:spacing w:line="256" w:lineRule="auto"/>
        <w:jc w:val="both"/>
      </w:pPr>
      <w:r w:rsidRPr="009E59A4">
        <w:t xml:space="preserve">W uruchomionym oknie konfiguracji projektu należy wybrać zakładkę </w:t>
      </w:r>
      <w:proofErr w:type="spellStart"/>
      <w:r w:rsidRPr="004825C2">
        <w:rPr>
          <w:i/>
          <w:iCs/>
        </w:rPr>
        <w:t>Overview</w:t>
      </w:r>
      <w:proofErr w:type="spellEnd"/>
      <w:r w:rsidRPr="009E59A4">
        <w:t xml:space="preserve">, a następnie zakładkę </w:t>
      </w:r>
      <w:proofErr w:type="spellStart"/>
      <w:r w:rsidRPr="004825C2">
        <w:rPr>
          <w:i/>
          <w:iCs/>
        </w:rPr>
        <w:t>Properties</w:t>
      </w:r>
      <w:proofErr w:type="spellEnd"/>
      <w:r w:rsidRPr="009E59A4">
        <w:t>, która umieszczona jest w dolnym pasku otwartego okna</w:t>
      </w:r>
    </w:p>
    <w:p w14:paraId="77523A04" w14:textId="14660924" w:rsidR="001F0A1E" w:rsidRPr="009E59A4" w:rsidRDefault="001F0A1E" w:rsidP="00E93D1D">
      <w:pPr>
        <w:pStyle w:val="Akapitzlist"/>
        <w:numPr>
          <w:ilvl w:val="0"/>
          <w:numId w:val="37"/>
        </w:numPr>
        <w:spacing w:line="256" w:lineRule="auto"/>
        <w:jc w:val="both"/>
      </w:pPr>
      <w:r w:rsidRPr="009E59A4">
        <w:t xml:space="preserve">W zakładce </w:t>
      </w:r>
      <w:proofErr w:type="spellStart"/>
      <w:r w:rsidRPr="004825C2">
        <w:rPr>
          <w:i/>
          <w:iCs/>
        </w:rPr>
        <w:t>Properties</w:t>
      </w:r>
      <w:proofErr w:type="spellEnd"/>
      <w:r w:rsidRPr="009E59A4">
        <w:t xml:space="preserve"> należy uzupełnić zmienne:</w:t>
      </w:r>
    </w:p>
    <w:p w14:paraId="3A5E31BA" w14:textId="71727726" w:rsidR="00E2027E" w:rsidRPr="009E59A4" w:rsidRDefault="00E2027E" w:rsidP="00E93D1D">
      <w:pPr>
        <w:pStyle w:val="Akapitzlist"/>
        <w:spacing w:line="256" w:lineRule="auto"/>
        <w:ind w:firstLine="360"/>
        <w:jc w:val="both"/>
      </w:pPr>
      <w:r w:rsidRPr="009E59A4">
        <w:rPr>
          <w:b/>
          <w:bCs/>
        </w:rPr>
        <w:t>Dane dotyczące adresu środowiska dla integratorów:</w:t>
      </w:r>
    </w:p>
    <w:p w14:paraId="2D268934" w14:textId="150BE462" w:rsidR="00541B36" w:rsidRPr="009E59A4" w:rsidRDefault="00541B36" w:rsidP="00E93D1D">
      <w:pPr>
        <w:pStyle w:val="Akapitzlist"/>
        <w:numPr>
          <w:ilvl w:val="1"/>
          <w:numId w:val="37"/>
        </w:numPr>
        <w:spacing w:line="256" w:lineRule="auto"/>
        <w:jc w:val="both"/>
      </w:pPr>
      <w:proofErr w:type="spellStart"/>
      <w:r w:rsidRPr="009E59A4">
        <w:t>ServiceAddress</w:t>
      </w:r>
      <w:proofErr w:type="spellEnd"/>
      <w:r w:rsidRPr="009E59A4">
        <w:t xml:space="preserve"> – </w:t>
      </w:r>
      <w:hyperlink r:id="rId11" w:history="1">
        <w:r w:rsidRPr="009E59A4">
          <w:rPr>
            <w:rStyle w:val="Hipercze"/>
          </w:rPr>
          <w:t>https://isus.ezdrowie.gov.pl</w:t>
        </w:r>
      </w:hyperlink>
      <w:r w:rsidRPr="009E59A4">
        <w:t xml:space="preserve"> – adres środowiska dla integratorów</w:t>
      </w:r>
      <w:r w:rsidR="00FA49DB" w:rsidRPr="009E59A4">
        <w:t>,</w:t>
      </w:r>
    </w:p>
    <w:p w14:paraId="332AB617" w14:textId="0E303938" w:rsidR="00E2027E" w:rsidRPr="009E59A4" w:rsidRDefault="00E2027E" w:rsidP="00E93D1D">
      <w:pPr>
        <w:spacing w:line="256" w:lineRule="auto"/>
        <w:ind w:left="1080"/>
        <w:jc w:val="both"/>
      </w:pPr>
      <w:r w:rsidRPr="009E59A4">
        <w:rPr>
          <w:b/>
          <w:bCs/>
        </w:rPr>
        <w:t xml:space="preserve">Dane dotyczące </w:t>
      </w:r>
      <w:r w:rsidR="005860D4" w:rsidRPr="009E59A4">
        <w:rPr>
          <w:b/>
          <w:bCs/>
        </w:rPr>
        <w:t>pliku</w:t>
      </w:r>
      <w:r w:rsidRPr="009E59A4">
        <w:rPr>
          <w:b/>
          <w:bCs/>
        </w:rPr>
        <w:t xml:space="preserve"> .p12</w:t>
      </w:r>
      <w:r w:rsidR="005860D4" w:rsidRPr="009E59A4">
        <w:rPr>
          <w:b/>
          <w:bCs/>
        </w:rPr>
        <w:t xml:space="preserve"> z certyfikatem</w:t>
      </w:r>
      <w:r w:rsidRPr="009E59A4">
        <w:rPr>
          <w:b/>
          <w:bCs/>
        </w:rPr>
        <w:t>:</w:t>
      </w:r>
    </w:p>
    <w:p w14:paraId="72C8D09D" w14:textId="044531D6" w:rsidR="00430016" w:rsidRPr="009E59A4" w:rsidRDefault="008E1728" w:rsidP="00E93D1D">
      <w:pPr>
        <w:pStyle w:val="Akapitzlist"/>
        <w:numPr>
          <w:ilvl w:val="0"/>
          <w:numId w:val="41"/>
        </w:numPr>
        <w:spacing w:line="256" w:lineRule="auto"/>
        <w:jc w:val="both"/>
      </w:pPr>
      <w:r w:rsidRPr="009E59A4">
        <w:t xml:space="preserve">kluczePodmiotuWssP12 – </w:t>
      </w:r>
      <w:r w:rsidR="00430016" w:rsidRPr="009E59A4">
        <w:t>nazwa pliku .p12</w:t>
      </w:r>
      <w:r w:rsidR="00FA49DB" w:rsidRPr="009E59A4">
        <w:t>,</w:t>
      </w:r>
    </w:p>
    <w:p w14:paraId="28889FAB" w14:textId="6D9594FD" w:rsidR="001F0A1E" w:rsidRPr="009E59A4" w:rsidRDefault="008E1728" w:rsidP="00E93D1D">
      <w:pPr>
        <w:pStyle w:val="Akapitzlist"/>
        <w:numPr>
          <w:ilvl w:val="0"/>
          <w:numId w:val="41"/>
        </w:numPr>
        <w:spacing w:line="256" w:lineRule="auto"/>
        <w:jc w:val="both"/>
      </w:pPr>
      <w:r w:rsidRPr="009E59A4">
        <w:t>kluczePodmiotuWssP12Password</w:t>
      </w:r>
      <w:r w:rsidR="001F0A1E" w:rsidRPr="009E59A4">
        <w:t xml:space="preserve"> – hasło do pliku .p12 z certyfikatem do składania podpisu (certyfikat do uwierzytelnienia danych – </w:t>
      </w:r>
      <w:proofErr w:type="spellStart"/>
      <w:r w:rsidR="001F0A1E" w:rsidRPr="009E59A4">
        <w:t>wss</w:t>
      </w:r>
      <w:proofErr w:type="spellEnd"/>
      <w:r w:rsidR="001F0A1E" w:rsidRPr="009E59A4">
        <w:t>)</w:t>
      </w:r>
      <w:r w:rsidR="00FA49DB" w:rsidRPr="009E59A4">
        <w:t>,</w:t>
      </w:r>
    </w:p>
    <w:p w14:paraId="1C623279" w14:textId="1E819B3C" w:rsidR="001F0A1E" w:rsidRPr="009E59A4" w:rsidRDefault="00430016" w:rsidP="00E93D1D">
      <w:pPr>
        <w:pStyle w:val="Akapitzlist"/>
        <w:numPr>
          <w:ilvl w:val="0"/>
          <w:numId w:val="41"/>
        </w:numPr>
        <w:spacing w:line="256" w:lineRule="auto"/>
        <w:jc w:val="both"/>
      </w:pPr>
      <w:r w:rsidRPr="009E59A4">
        <w:t xml:space="preserve">kluczePodmiotuWssP12Alias </w:t>
      </w:r>
      <w:r w:rsidR="001F0A1E" w:rsidRPr="009E59A4">
        <w:t xml:space="preserve">– nazwa atrybutu </w:t>
      </w:r>
      <w:proofErr w:type="spellStart"/>
      <w:r w:rsidR="001F0A1E" w:rsidRPr="009E59A4">
        <w:t>Common</w:t>
      </w:r>
      <w:proofErr w:type="spellEnd"/>
      <w:r w:rsidR="001F0A1E" w:rsidRPr="009E59A4">
        <w:t xml:space="preserve"> </w:t>
      </w:r>
      <w:proofErr w:type="spellStart"/>
      <w:r w:rsidR="001F0A1E" w:rsidRPr="009E59A4">
        <w:t>Name</w:t>
      </w:r>
      <w:proofErr w:type="spellEnd"/>
      <w:r w:rsidR="001F0A1E" w:rsidRPr="009E59A4">
        <w:t xml:space="preserve"> (CN) z certyfikatu</w:t>
      </w:r>
      <w:r w:rsidR="00FA49DB" w:rsidRPr="009E59A4">
        <w:t>,</w:t>
      </w:r>
    </w:p>
    <w:p w14:paraId="0A647C05" w14:textId="374AD621" w:rsidR="0056135C" w:rsidRPr="009E59A4" w:rsidRDefault="0056135C" w:rsidP="00E93D1D">
      <w:pPr>
        <w:spacing w:line="256" w:lineRule="auto"/>
        <w:ind w:left="1080"/>
        <w:jc w:val="both"/>
      </w:pPr>
      <w:r w:rsidRPr="009E59A4">
        <w:rPr>
          <w:b/>
          <w:bCs/>
        </w:rPr>
        <w:t>Dane dotyczące</w:t>
      </w:r>
      <w:r w:rsidR="002B7CDA" w:rsidRPr="009E59A4">
        <w:rPr>
          <w:b/>
          <w:bCs/>
        </w:rPr>
        <w:t xml:space="preserve"> </w:t>
      </w:r>
      <w:r w:rsidR="00F72247">
        <w:rPr>
          <w:b/>
          <w:bCs/>
        </w:rPr>
        <w:t>podmiotu</w:t>
      </w:r>
      <w:r w:rsidRPr="009E59A4">
        <w:rPr>
          <w:b/>
          <w:bCs/>
        </w:rPr>
        <w:t>:</w:t>
      </w:r>
    </w:p>
    <w:p w14:paraId="0B45DBC3" w14:textId="21C44DBD" w:rsidR="007A37FF" w:rsidRPr="009E59A4" w:rsidRDefault="007A37FF" w:rsidP="00E93D1D">
      <w:pPr>
        <w:pStyle w:val="Akapitzlist"/>
        <w:numPr>
          <w:ilvl w:val="0"/>
          <w:numId w:val="42"/>
        </w:numPr>
        <w:spacing w:line="256" w:lineRule="auto"/>
        <w:jc w:val="both"/>
      </w:pPr>
      <w:proofErr w:type="spellStart"/>
      <w:r w:rsidRPr="009E59A4">
        <w:t>idBiznesowePodmiotuRoot</w:t>
      </w:r>
      <w:proofErr w:type="spellEnd"/>
      <w:r w:rsidRPr="009E59A4">
        <w:t xml:space="preserve"> – </w:t>
      </w:r>
      <w:proofErr w:type="spellStart"/>
      <w:r w:rsidR="00211DF8" w:rsidRPr="009E59A4">
        <w:t>root</w:t>
      </w:r>
      <w:proofErr w:type="spellEnd"/>
      <w:r w:rsidR="00211DF8" w:rsidRPr="009E59A4">
        <w:t xml:space="preserve"> identyfikatora </w:t>
      </w:r>
      <w:r w:rsidR="004825C2">
        <w:t>podmiotu,</w:t>
      </w:r>
    </w:p>
    <w:p w14:paraId="4662867B" w14:textId="1B9EA944" w:rsidR="007A37FF" w:rsidRPr="009E59A4" w:rsidRDefault="007A37FF" w:rsidP="00E93D1D">
      <w:pPr>
        <w:pStyle w:val="Akapitzlist"/>
        <w:numPr>
          <w:ilvl w:val="0"/>
          <w:numId w:val="42"/>
        </w:numPr>
        <w:spacing w:line="256" w:lineRule="auto"/>
        <w:jc w:val="both"/>
      </w:pPr>
      <w:proofErr w:type="spellStart"/>
      <w:r w:rsidRPr="009E59A4">
        <w:t>idBiznesowePodmiotuExt</w:t>
      </w:r>
      <w:proofErr w:type="spellEnd"/>
      <w:r w:rsidRPr="009E59A4">
        <w:t xml:space="preserve"> – </w:t>
      </w:r>
      <w:r w:rsidR="00652B17" w:rsidRPr="009E59A4">
        <w:t xml:space="preserve">nr księgi rejestrowej </w:t>
      </w:r>
      <w:r w:rsidR="004825C2">
        <w:t>podmiotu</w:t>
      </w:r>
      <w:r w:rsidR="00FA49DB" w:rsidRPr="009E59A4">
        <w:t>,</w:t>
      </w:r>
    </w:p>
    <w:p w14:paraId="6F796A4E" w14:textId="7699E412" w:rsidR="009A40AF" w:rsidRPr="009E59A4" w:rsidRDefault="009A40AF" w:rsidP="00E93D1D">
      <w:pPr>
        <w:spacing w:line="256" w:lineRule="auto"/>
        <w:ind w:left="1080"/>
        <w:jc w:val="both"/>
      </w:pPr>
      <w:r w:rsidRPr="009E59A4">
        <w:rPr>
          <w:b/>
          <w:bCs/>
        </w:rPr>
        <w:t xml:space="preserve">Dane dotyczące pracownika medycznego działającego w ramach </w:t>
      </w:r>
      <w:r w:rsidR="00F72247">
        <w:rPr>
          <w:b/>
          <w:bCs/>
        </w:rPr>
        <w:t>podmiotu</w:t>
      </w:r>
      <w:r w:rsidRPr="009E59A4">
        <w:rPr>
          <w:b/>
          <w:bCs/>
        </w:rPr>
        <w:t>:</w:t>
      </w:r>
    </w:p>
    <w:p w14:paraId="61F88D5E" w14:textId="56E4EA39" w:rsidR="004C6D25" w:rsidRPr="009E59A4" w:rsidRDefault="004C6D25" w:rsidP="00E93D1D">
      <w:pPr>
        <w:pStyle w:val="Akapitzlist"/>
        <w:numPr>
          <w:ilvl w:val="0"/>
          <w:numId w:val="43"/>
        </w:numPr>
        <w:spacing w:line="256" w:lineRule="auto"/>
        <w:jc w:val="both"/>
      </w:pPr>
      <w:proofErr w:type="spellStart"/>
      <w:r w:rsidRPr="009E59A4">
        <w:t>idPracownikRoot</w:t>
      </w:r>
      <w:proofErr w:type="spellEnd"/>
      <w:r w:rsidR="003C0D77" w:rsidRPr="009E59A4">
        <w:t xml:space="preserve"> – </w:t>
      </w:r>
      <w:proofErr w:type="spellStart"/>
      <w:r w:rsidR="008938BA" w:rsidRPr="009E59A4">
        <w:t>root</w:t>
      </w:r>
      <w:proofErr w:type="spellEnd"/>
      <w:r w:rsidR="008938BA" w:rsidRPr="009E59A4">
        <w:t xml:space="preserve"> uprawnionego pracownika medycznego,</w:t>
      </w:r>
    </w:p>
    <w:p w14:paraId="22B093ED" w14:textId="0444D682" w:rsidR="004C6D25" w:rsidRDefault="004C6D25" w:rsidP="00E93D1D">
      <w:pPr>
        <w:pStyle w:val="Akapitzlist"/>
        <w:numPr>
          <w:ilvl w:val="0"/>
          <w:numId w:val="43"/>
        </w:numPr>
        <w:spacing w:line="256" w:lineRule="auto"/>
        <w:jc w:val="both"/>
      </w:pPr>
      <w:proofErr w:type="spellStart"/>
      <w:r w:rsidRPr="009E59A4">
        <w:t>idPracownikExt</w:t>
      </w:r>
      <w:proofErr w:type="spellEnd"/>
      <w:r w:rsidR="003C0D77" w:rsidRPr="009E59A4">
        <w:t xml:space="preserve"> – </w:t>
      </w:r>
      <w:r w:rsidR="008938BA" w:rsidRPr="009E59A4">
        <w:t>numer NPWZ pracownika medyczneg</w:t>
      </w:r>
      <w:r w:rsidR="004825C2">
        <w:t>o</w:t>
      </w:r>
      <w:r w:rsidR="00FA49DB" w:rsidRPr="009E59A4">
        <w:t>,</w:t>
      </w:r>
    </w:p>
    <w:p w14:paraId="1BC92B16" w14:textId="31118DBB" w:rsidR="004825C2" w:rsidRPr="00D20E4A" w:rsidRDefault="0040490B" w:rsidP="00E93D1D">
      <w:pPr>
        <w:spacing w:line="256" w:lineRule="auto"/>
        <w:ind w:left="1080"/>
        <w:jc w:val="both"/>
      </w:pPr>
      <w:r w:rsidRPr="00D20E4A">
        <w:t xml:space="preserve">Dane </w:t>
      </w:r>
      <w:proofErr w:type="spellStart"/>
      <w:r w:rsidRPr="00D20E4A">
        <w:t>requestu</w:t>
      </w:r>
      <w:proofErr w:type="spellEnd"/>
      <w:r w:rsidRPr="00D20E4A">
        <w:t xml:space="preserve"> do przykładowego wywołania operacji dodania NOP znajdują się na poziomie </w:t>
      </w:r>
      <w:proofErr w:type="spellStart"/>
      <w:r w:rsidRPr="00D20E4A">
        <w:rPr>
          <w:b/>
          <w:bCs/>
        </w:rPr>
        <w:t>TestSuite</w:t>
      </w:r>
      <w:proofErr w:type="spellEnd"/>
      <w:r w:rsidRPr="00D20E4A">
        <w:t xml:space="preserve"> „Przykładowe wywołania operacji”. Z tego miejsca można zmieniać wartości tych parametrów. </w:t>
      </w:r>
      <w:r w:rsidR="00E93D1D">
        <w:t>Dokładne deskrypcje parametrów opisane są w dokumentacji integracyjnej.</w:t>
      </w:r>
    </w:p>
    <w:p w14:paraId="7157AC70" w14:textId="77777777" w:rsidR="004825C2" w:rsidRDefault="004825C2" w:rsidP="004825C2">
      <w:pPr>
        <w:spacing w:line="256" w:lineRule="auto"/>
      </w:pPr>
    </w:p>
    <w:p w14:paraId="5DBCC14F" w14:textId="77777777" w:rsidR="004825C2" w:rsidRDefault="004825C2" w:rsidP="004825C2">
      <w:pPr>
        <w:spacing w:line="256" w:lineRule="auto"/>
      </w:pPr>
    </w:p>
    <w:p w14:paraId="1C2FE9C6" w14:textId="77777777" w:rsidR="004825C2" w:rsidRPr="009E59A4" w:rsidRDefault="004825C2" w:rsidP="004825C2">
      <w:pPr>
        <w:spacing w:line="256" w:lineRule="auto"/>
      </w:pPr>
    </w:p>
    <w:p w14:paraId="0C222886" w14:textId="77777777" w:rsidR="00777177" w:rsidRPr="009E59A4" w:rsidRDefault="00777177" w:rsidP="00C2014D">
      <w:pPr>
        <w:pStyle w:val="Nagwek2"/>
        <w:jc w:val="left"/>
      </w:pPr>
      <w:bookmarkStart w:id="11" w:name="_Toc142823365"/>
      <w:r w:rsidRPr="009E59A4">
        <w:lastRenderedPageBreak/>
        <w:t>Uruchomienie testów:</w:t>
      </w:r>
      <w:bookmarkEnd w:id="11"/>
    </w:p>
    <w:p w14:paraId="15794944" w14:textId="568486C0" w:rsidR="00777177" w:rsidRPr="009E59A4" w:rsidRDefault="008A6990" w:rsidP="00E93D1D">
      <w:pPr>
        <w:pStyle w:val="Akapitzlist"/>
        <w:numPr>
          <w:ilvl w:val="0"/>
          <w:numId w:val="21"/>
        </w:numPr>
        <w:jc w:val="both"/>
      </w:pPr>
      <w:r w:rsidRPr="009E59A4">
        <w:t>Należy kliknąć</w:t>
      </w:r>
      <w:r w:rsidR="00777177" w:rsidRPr="009E59A4">
        <w:t xml:space="preserve"> dwa razy na </w:t>
      </w:r>
      <w:r w:rsidR="00B127BF" w:rsidRPr="009E59A4">
        <w:t>pierwszy</w:t>
      </w:r>
      <w:r w:rsidR="00777177" w:rsidRPr="009E59A4">
        <w:t xml:space="preserve"> przypadek testowy</w:t>
      </w:r>
      <w:r w:rsidR="00B127BF" w:rsidRPr="009E59A4">
        <w:t>.</w:t>
      </w:r>
    </w:p>
    <w:p w14:paraId="758511DE" w14:textId="77777777" w:rsidR="004825C2" w:rsidRDefault="00E50EE0" w:rsidP="00E93D1D">
      <w:pPr>
        <w:pStyle w:val="Akapitzlist"/>
        <w:numPr>
          <w:ilvl w:val="0"/>
          <w:numId w:val="21"/>
        </w:numPr>
        <w:jc w:val="both"/>
      </w:pPr>
      <w:r w:rsidRPr="004825C2">
        <w:t xml:space="preserve">W </w:t>
      </w:r>
      <w:r w:rsidR="00A41911" w:rsidRPr="004825C2">
        <w:t xml:space="preserve">otwartym oknie wybranego </w:t>
      </w:r>
      <w:r w:rsidR="00777177" w:rsidRPr="004825C2">
        <w:t>przypadku</w:t>
      </w:r>
      <w:r w:rsidR="008A6990" w:rsidRPr="004825C2">
        <w:t xml:space="preserve"> należy uruchomić test za pomocą</w:t>
      </w:r>
      <w:r w:rsidR="00A41911" w:rsidRPr="004825C2">
        <w:t xml:space="preserve"> przycisk</w:t>
      </w:r>
      <w:r w:rsidR="008A6990" w:rsidRPr="004825C2">
        <w:t>u</w:t>
      </w:r>
      <w:r w:rsidR="00A41911" w:rsidRPr="004825C2">
        <w:t xml:space="preserve"> </w:t>
      </w:r>
      <w:r w:rsidR="00A41911" w:rsidRPr="004825C2">
        <w:rPr>
          <w:i/>
          <w:iCs/>
        </w:rPr>
        <w:t>Run</w:t>
      </w:r>
      <w:r w:rsidR="00B127BF" w:rsidRPr="004825C2">
        <w:t>.</w:t>
      </w:r>
    </w:p>
    <w:p w14:paraId="47247669" w14:textId="705045FA" w:rsidR="1EC8EA45" w:rsidRPr="0040490B" w:rsidRDefault="00C23FF4" w:rsidP="00E93D1D">
      <w:pPr>
        <w:pStyle w:val="Akapitzlist"/>
        <w:numPr>
          <w:ilvl w:val="0"/>
          <w:numId w:val="21"/>
        </w:numPr>
        <w:jc w:val="both"/>
      </w:pPr>
      <w:r w:rsidRPr="004825C2">
        <w:t>Test po</w:t>
      </w:r>
      <w:r w:rsidR="00DF32E9" w:rsidRPr="004825C2">
        <w:t xml:space="preserve">winien </w:t>
      </w:r>
      <w:r w:rsidR="00DF32E9" w:rsidRPr="009E59A4">
        <w:t>zakończyć się</w:t>
      </w:r>
      <w:r w:rsidR="008A6990" w:rsidRPr="009E59A4">
        <w:t xml:space="preserve"> wynikiem pozytywnym</w:t>
      </w:r>
      <w:r w:rsidR="00B127BF" w:rsidRPr="009E59A4">
        <w:t>.</w:t>
      </w:r>
    </w:p>
    <w:sectPr w:rsidR="1EC8EA45" w:rsidRPr="0040490B" w:rsidSect="004D6481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247AB" w14:textId="77777777" w:rsidR="00792CB9" w:rsidRDefault="00792CB9" w:rsidP="00963B08">
      <w:pPr>
        <w:spacing w:after="0" w:line="240" w:lineRule="auto"/>
      </w:pPr>
      <w:r>
        <w:separator/>
      </w:r>
    </w:p>
  </w:endnote>
  <w:endnote w:type="continuationSeparator" w:id="0">
    <w:p w14:paraId="79C7C79E" w14:textId="77777777" w:rsidR="00792CB9" w:rsidRDefault="00792CB9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91246E8" w14:textId="77777777" w:rsidR="004D6481" w:rsidRPr="00350AB0" w:rsidRDefault="004D6481" w:rsidP="004D6481">
        <w:pPr>
          <w:pStyle w:val="Stopka"/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0560" behindDoc="0" locked="0" layoutInCell="1" allowOverlap="1" wp14:anchorId="4443FBE6" wp14:editId="7F238A35">
                  <wp:simplePos x="0" y="0"/>
                  <wp:positionH relativeFrom="page">
                    <wp:posOffset>4192270</wp:posOffset>
                  </wp:positionH>
                  <wp:positionV relativeFrom="page">
                    <wp:posOffset>9006205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 xmlns:asvg="http://schemas.microsoft.com/office/drawing/2016/SVG/main">
              <w:pict w14:anchorId="63DD7557">
                <v:rect id="Prostokąt 37" style="position:absolute;margin-left:330.1pt;margin-top:709.15pt;width:155.9pt;height:2.2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b5daa" stroked="f" strokeweight="1pt" w14:anchorId="7E985C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41344" behindDoc="0" locked="0" layoutInCell="1" allowOverlap="1" wp14:anchorId="117A036D" wp14:editId="10E21CEE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9006205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 xmlns:asvg="http://schemas.microsoft.com/office/drawing/2016/SVG/main">
              <w:pict w14:anchorId="5BA13458">
                <v:rect id="Prostokąt 36" style="position:absolute;margin-left:53.85pt;margin-top:709.15pt;width:276.05pt;height:2.25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a0cc3d" stroked="f" strokeweight="1pt" w14:anchorId="72140A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">
                  <w10:wrap anchorx="page" anchory="page"/>
                </v:rect>
              </w:pict>
            </mc:Fallback>
          </mc:AlternateContent>
        </w:r>
        <w:r>
          <w:rPr>
            <w:noProof/>
            <w:color w:val="0B5DAA"/>
            <w:sz w:val="16"/>
            <w:szCs w:val="16"/>
            <w:lang w:eastAsia="pl-PL"/>
          </w:rPr>
          <w:drawing>
            <wp:anchor distT="0" distB="0" distL="114300" distR="114300" simplePos="0" relativeHeight="251659776" behindDoc="0" locked="0" layoutInCell="1" allowOverlap="1" wp14:anchorId="4D7C9001" wp14:editId="3EAD6362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5E48C1E">
          <w:rPr>
            <w:b/>
            <w:color w:val="0B5DAA"/>
            <w:sz w:val="16"/>
            <w:szCs w:val="16"/>
          </w:rPr>
          <w:fldChar w:fldCharType="begin"/>
        </w:r>
        <w:r w:rsidRPr="05E48C1E">
          <w:rPr>
            <w:color w:val="0B5DAA"/>
            <w:sz w:val="16"/>
            <w:szCs w:val="16"/>
          </w:rPr>
          <w:instrText>PAGE   \* MERGEFORMAT</w:instrText>
        </w:r>
        <w:r w:rsidRPr="05E48C1E">
          <w:rPr>
            <w:b/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2</w:t>
        </w:r>
        <w:r w:rsidRPr="05E48C1E">
          <w:rPr>
            <w:b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6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D373089" w14:textId="77777777" w:rsidR="004D6481" w:rsidRPr="00DC37A4" w:rsidRDefault="004D6481" w:rsidP="004D6481">
    <w:pPr>
      <w:pStyle w:val="Stopka"/>
      <w:tabs>
        <w:tab w:val="left" w:pos="2450"/>
        <w:tab w:val="left" w:pos="2694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cs="Calibri"/>
        <w:sz w:val="16"/>
        <w:szCs w:val="16"/>
      </w:rPr>
      <w:t>+48 22 597-09-27</w:t>
    </w:r>
    <w:r w:rsidRPr="00DC37A4">
      <w:rPr>
        <w:rFonts w:cs="Calibri"/>
        <w:sz w:val="16"/>
        <w:szCs w:val="16"/>
      </w:rPr>
      <w:tab/>
    </w:r>
  </w:p>
  <w:p w14:paraId="594DD428" w14:textId="77777777" w:rsidR="004D6481" w:rsidRPr="00DC37A4" w:rsidRDefault="004D6481" w:rsidP="004D6481">
    <w:pPr>
      <w:pStyle w:val="Stopka"/>
      <w:tabs>
        <w:tab w:val="left" w:pos="2450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cs="Calibri"/>
        <w:sz w:val="16"/>
        <w:szCs w:val="16"/>
      </w:rPr>
      <w:t>fax: +48 22 597-09-37</w:t>
    </w:r>
    <w:r w:rsidRPr="00DC37A4"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DC37A4">
      <w:rPr>
        <w:rFonts w:cs="Calibri"/>
        <w:sz w:val="16"/>
        <w:szCs w:val="16"/>
      </w:rPr>
      <w:t>NIP: 5251575309</w:t>
    </w:r>
  </w:p>
  <w:p w14:paraId="19D0DAF3" w14:textId="77777777" w:rsidR="004D6481" w:rsidRDefault="004D6481" w:rsidP="004D6481">
    <w:pPr>
      <w:pStyle w:val="Stopka"/>
      <w:tabs>
        <w:tab w:val="left" w:pos="2450"/>
        <w:tab w:val="left" w:pos="5502"/>
      </w:tabs>
    </w:pPr>
    <w:r w:rsidRPr="00DC37A4">
      <w:rPr>
        <w:noProof/>
        <w:sz w:val="20"/>
        <w:lang w:eastAsia="pl-PL"/>
      </w:rPr>
      <w:drawing>
        <wp:anchor distT="0" distB="0" distL="114300" distR="114300" simplePos="0" relativeHeight="251687424" behindDoc="0" locked="0" layoutInCell="1" allowOverlap="1" wp14:anchorId="1CCA8B75" wp14:editId="2154CDB7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68992" behindDoc="0" locked="0" layoutInCell="1" allowOverlap="1" wp14:anchorId="4D64A086" wp14:editId="286F139E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78208" behindDoc="0" locked="0" layoutInCell="1" allowOverlap="1" wp14:anchorId="48504D32" wp14:editId="4BAE44DD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2C9C30A">
      <w:rPr>
        <w:rFonts w:eastAsiaTheme="minorEastAsia" w:cs="Calibri"/>
        <w:sz w:val="16"/>
        <w:szCs w:val="16"/>
      </w:rPr>
      <w:t>00-184 Warszawa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biuro@cez.gov.pl | www.cez.gov.pl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REGON: 001377706</w:t>
    </w:r>
  </w:p>
  <w:p w14:paraId="7C6C5CA3" w14:textId="77777777" w:rsidR="004D6481" w:rsidRDefault="004D6481" w:rsidP="004D6481">
    <w:pPr>
      <w:pStyle w:val="Nagwek"/>
    </w:pPr>
  </w:p>
  <w:p w14:paraId="642ADA8A" w14:textId="77777777" w:rsidR="004D6481" w:rsidRDefault="004D6481" w:rsidP="004D6481"/>
  <w:p w14:paraId="5B0ECDC0" w14:textId="77777777" w:rsidR="004D6481" w:rsidRDefault="004D6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431EC" w14:textId="77777777" w:rsidR="00792CB9" w:rsidRDefault="00792CB9" w:rsidP="00963B08">
      <w:pPr>
        <w:spacing w:after="0" w:line="240" w:lineRule="auto"/>
      </w:pPr>
      <w:r>
        <w:separator/>
      </w:r>
    </w:p>
  </w:footnote>
  <w:footnote w:type="continuationSeparator" w:id="0">
    <w:p w14:paraId="07363A74" w14:textId="77777777" w:rsidR="00792CB9" w:rsidRDefault="00792CB9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77A9" w14:textId="77777777" w:rsidR="004D6481" w:rsidRPr="003464AC" w:rsidRDefault="004D6481" w:rsidP="004D6481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3DC182D5" w14:textId="77777777" w:rsidR="00963B08" w:rsidRPr="004D6481" w:rsidRDefault="00963B08" w:rsidP="004D64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9984" w14:textId="77777777" w:rsidR="004D6481" w:rsidRDefault="004D648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32128" behindDoc="0" locked="0" layoutInCell="1" allowOverlap="1" wp14:anchorId="7794B9FC" wp14:editId="1FAFE16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1" name="Obraz 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5DC4"/>
    <w:multiLevelType w:val="hybridMultilevel"/>
    <w:tmpl w:val="E7C0484A"/>
    <w:lvl w:ilvl="0" w:tplc="0415000F">
      <w:start w:val="1"/>
      <w:numFmt w:val="decimal"/>
      <w:lvlText w:val="%1."/>
      <w:lvlJc w:val="left"/>
      <w:pPr>
        <w:ind w:left="4260" w:hanging="360"/>
      </w:p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" w15:restartNumberingAfterBreak="0">
    <w:nsid w:val="0CA00311"/>
    <w:multiLevelType w:val="multilevel"/>
    <w:tmpl w:val="4CB64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115BCF"/>
    <w:multiLevelType w:val="hybridMultilevel"/>
    <w:tmpl w:val="358486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52A21"/>
    <w:multiLevelType w:val="hybridMultilevel"/>
    <w:tmpl w:val="1B307E34"/>
    <w:lvl w:ilvl="0" w:tplc="10E80F0C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34DB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520CCF"/>
    <w:multiLevelType w:val="hybridMultilevel"/>
    <w:tmpl w:val="46766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757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515AE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C764FB"/>
    <w:multiLevelType w:val="hybridMultilevel"/>
    <w:tmpl w:val="79F665C4"/>
    <w:lvl w:ilvl="0" w:tplc="4EA0A75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62E86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13A74"/>
    <w:multiLevelType w:val="hybridMultilevel"/>
    <w:tmpl w:val="149E595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F6100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12050"/>
    <w:multiLevelType w:val="hybridMultilevel"/>
    <w:tmpl w:val="149E595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D1C3B43"/>
    <w:multiLevelType w:val="multilevel"/>
    <w:tmpl w:val="3854728E"/>
    <w:lvl w:ilvl="0">
      <w:start w:val="1"/>
      <w:numFmt w:val="decimal"/>
      <w:pStyle w:val="Nagwek1"/>
      <w:lvlText w:val="%1."/>
      <w:lvlJc w:val="left"/>
      <w:pPr>
        <w:tabs>
          <w:tab w:val="num" w:pos="1986"/>
        </w:tabs>
        <w:ind w:left="1986" w:hanging="851"/>
      </w:pPr>
      <w:rPr>
        <w:rFonts w:hint="default"/>
        <w:b/>
        <w:i w:val="0"/>
        <w:color w:val="002776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371"/>
        </w:tabs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4546A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6" w15:restartNumberingAfterBreak="0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105306"/>
    <w:multiLevelType w:val="multilevel"/>
    <w:tmpl w:val="65A6F9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D2D23B1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120CC"/>
    <w:multiLevelType w:val="hybridMultilevel"/>
    <w:tmpl w:val="149E595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7774FED"/>
    <w:multiLevelType w:val="hybridMultilevel"/>
    <w:tmpl w:val="149E595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01289">
    <w:abstractNumId w:val="13"/>
  </w:num>
  <w:num w:numId="2" w16cid:durableId="1568808091">
    <w:abstractNumId w:val="20"/>
  </w:num>
  <w:num w:numId="3" w16cid:durableId="1038429868">
    <w:abstractNumId w:val="17"/>
  </w:num>
  <w:num w:numId="4" w16cid:durableId="366300954">
    <w:abstractNumId w:val="10"/>
  </w:num>
  <w:num w:numId="5" w16cid:durableId="811018929">
    <w:abstractNumId w:val="2"/>
  </w:num>
  <w:num w:numId="6" w16cid:durableId="56562346">
    <w:abstractNumId w:val="16"/>
  </w:num>
  <w:num w:numId="7" w16cid:durableId="2073428413">
    <w:abstractNumId w:val="7"/>
  </w:num>
  <w:num w:numId="8" w16cid:durableId="1973094462">
    <w:abstractNumId w:val="8"/>
  </w:num>
  <w:num w:numId="9" w16cid:durableId="659817665">
    <w:abstractNumId w:val="15"/>
  </w:num>
  <w:num w:numId="10" w16cid:durableId="2002611931">
    <w:abstractNumId w:val="5"/>
  </w:num>
  <w:num w:numId="11" w16cid:durableId="2121993782">
    <w:abstractNumId w:val="26"/>
  </w:num>
  <w:num w:numId="12" w16cid:durableId="1192767868">
    <w:abstractNumId w:val="9"/>
  </w:num>
  <w:num w:numId="13" w16cid:durableId="1946647238">
    <w:abstractNumId w:val="22"/>
  </w:num>
  <w:num w:numId="14" w16cid:durableId="405222633">
    <w:abstractNumId w:val="23"/>
  </w:num>
  <w:num w:numId="15" w16cid:durableId="1092429032">
    <w:abstractNumId w:val="14"/>
  </w:num>
  <w:num w:numId="16" w16cid:durableId="682320557">
    <w:abstractNumId w:val="31"/>
  </w:num>
  <w:num w:numId="17" w16cid:durableId="307176500">
    <w:abstractNumId w:val="12"/>
  </w:num>
  <w:num w:numId="18" w16cid:durableId="363605274">
    <w:abstractNumId w:val="28"/>
  </w:num>
  <w:num w:numId="19" w16cid:durableId="1967419781">
    <w:abstractNumId w:val="4"/>
  </w:num>
  <w:num w:numId="20" w16cid:durableId="198474335">
    <w:abstractNumId w:val="18"/>
  </w:num>
  <w:num w:numId="21" w16cid:durableId="1277367248">
    <w:abstractNumId w:val="21"/>
  </w:num>
  <w:num w:numId="22" w16cid:durableId="239103250">
    <w:abstractNumId w:val="6"/>
  </w:num>
  <w:num w:numId="23" w16cid:durableId="710763683">
    <w:abstractNumId w:val="0"/>
  </w:num>
  <w:num w:numId="24" w16cid:durableId="571427174">
    <w:abstractNumId w:val="27"/>
  </w:num>
  <w:num w:numId="25" w16cid:durableId="1489515775">
    <w:abstractNumId w:val="1"/>
  </w:num>
  <w:num w:numId="26" w16cid:durableId="1311400664">
    <w:abstractNumId w:val="11"/>
  </w:num>
  <w:num w:numId="27" w16cid:durableId="1523012421">
    <w:abstractNumId w:val="25"/>
  </w:num>
  <w:num w:numId="28" w16cid:durableId="1586692980">
    <w:abstractNumId w:val="25"/>
  </w:num>
  <w:num w:numId="29" w16cid:durableId="1597522259">
    <w:abstractNumId w:val="25"/>
  </w:num>
  <w:num w:numId="30" w16cid:durableId="526211676">
    <w:abstractNumId w:val="25"/>
  </w:num>
  <w:num w:numId="31" w16cid:durableId="4032630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43884617">
    <w:abstractNumId w:val="25"/>
  </w:num>
  <w:num w:numId="33" w16cid:durableId="1388449976">
    <w:abstractNumId w:val="25"/>
  </w:num>
  <w:num w:numId="34" w16cid:durableId="438531446">
    <w:abstractNumId w:val="25"/>
  </w:num>
  <w:num w:numId="35" w16cid:durableId="1298805439">
    <w:abstractNumId w:val="25"/>
  </w:num>
  <w:num w:numId="36" w16cid:durableId="1530946298">
    <w:abstractNumId w:val="3"/>
  </w:num>
  <w:num w:numId="37" w16cid:durableId="2560153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23295910">
    <w:abstractNumId w:val="3"/>
    <w:lvlOverride w:ilvl="0">
      <w:startOverride w:val="1"/>
    </w:lvlOverride>
  </w:num>
  <w:num w:numId="39" w16cid:durableId="90007901">
    <w:abstractNumId w:val="3"/>
    <w:lvlOverride w:ilvl="0">
      <w:startOverride w:val="1"/>
    </w:lvlOverride>
  </w:num>
  <w:num w:numId="40" w16cid:durableId="4520997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6540813">
    <w:abstractNumId w:val="30"/>
  </w:num>
  <w:num w:numId="42" w16cid:durableId="1590772618">
    <w:abstractNumId w:val="24"/>
  </w:num>
  <w:num w:numId="43" w16cid:durableId="1472672678">
    <w:abstractNumId w:val="29"/>
  </w:num>
  <w:num w:numId="44" w16cid:durableId="112226398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C56"/>
    <w:rsid w:val="0001364C"/>
    <w:rsid w:val="00013894"/>
    <w:rsid w:val="000150F0"/>
    <w:rsid w:val="00015917"/>
    <w:rsid w:val="0002627C"/>
    <w:rsid w:val="00031C6F"/>
    <w:rsid w:val="00036348"/>
    <w:rsid w:val="00040C4E"/>
    <w:rsid w:val="00047035"/>
    <w:rsid w:val="00047AD7"/>
    <w:rsid w:val="00050860"/>
    <w:rsid w:val="0005372F"/>
    <w:rsid w:val="00066819"/>
    <w:rsid w:val="000B504D"/>
    <w:rsid w:val="000C624E"/>
    <w:rsid w:val="000D374A"/>
    <w:rsid w:val="000E2441"/>
    <w:rsid w:val="000F0C49"/>
    <w:rsid w:val="000F0D15"/>
    <w:rsid w:val="000F5B2A"/>
    <w:rsid w:val="00103281"/>
    <w:rsid w:val="00104E78"/>
    <w:rsid w:val="001052B7"/>
    <w:rsid w:val="00131D6D"/>
    <w:rsid w:val="00141CC9"/>
    <w:rsid w:val="00144CBD"/>
    <w:rsid w:val="00176852"/>
    <w:rsid w:val="00180E05"/>
    <w:rsid w:val="00187F92"/>
    <w:rsid w:val="001F0A1E"/>
    <w:rsid w:val="001F2432"/>
    <w:rsid w:val="00211DF8"/>
    <w:rsid w:val="002157CD"/>
    <w:rsid w:val="00216F59"/>
    <w:rsid w:val="002253A6"/>
    <w:rsid w:val="002257C6"/>
    <w:rsid w:val="0023413A"/>
    <w:rsid w:val="002405F9"/>
    <w:rsid w:val="00240AB8"/>
    <w:rsid w:val="002432DA"/>
    <w:rsid w:val="00251858"/>
    <w:rsid w:val="00263258"/>
    <w:rsid w:val="00264E2E"/>
    <w:rsid w:val="0027082B"/>
    <w:rsid w:val="00275014"/>
    <w:rsid w:val="002A0FEA"/>
    <w:rsid w:val="002B7CDA"/>
    <w:rsid w:val="002F5CF2"/>
    <w:rsid w:val="002F6A62"/>
    <w:rsid w:val="002F7065"/>
    <w:rsid w:val="00306290"/>
    <w:rsid w:val="00314816"/>
    <w:rsid w:val="003351F2"/>
    <w:rsid w:val="00340380"/>
    <w:rsid w:val="00346F22"/>
    <w:rsid w:val="00387332"/>
    <w:rsid w:val="00390EDF"/>
    <w:rsid w:val="003A3CE2"/>
    <w:rsid w:val="003B3735"/>
    <w:rsid w:val="003C0D77"/>
    <w:rsid w:val="003F27AE"/>
    <w:rsid w:val="0040490B"/>
    <w:rsid w:val="004109F0"/>
    <w:rsid w:val="00421895"/>
    <w:rsid w:val="00430016"/>
    <w:rsid w:val="0044208A"/>
    <w:rsid w:val="00456BF3"/>
    <w:rsid w:val="00456C93"/>
    <w:rsid w:val="004627D4"/>
    <w:rsid w:val="004825C2"/>
    <w:rsid w:val="004A5A30"/>
    <w:rsid w:val="004C18FB"/>
    <w:rsid w:val="004C6D25"/>
    <w:rsid w:val="004D6481"/>
    <w:rsid w:val="004E1BF5"/>
    <w:rsid w:val="004E4093"/>
    <w:rsid w:val="004E45C8"/>
    <w:rsid w:val="004F7655"/>
    <w:rsid w:val="00500EA6"/>
    <w:rsid w:val="005227BE"/>
    <w:rsid w:val="005230CC"/>
    <w:rsid w:val="0052538C"/>
    <w:rsid w:val="00526312"/>
    <w:rsid w:val="00541B36"/>
    <w:rsid w:val="0055291D"/>
    <w:rsid w:val="0056135C"/>
    <w:rsid w:val="00575769"/>
    <w:rsid w:val="005860D4"/>
    <w:rsid w:val="00592397"/>
    <w:rsid w:val="005C02C9"/>
    <w:rsid w:val="005E5FFB"/>
    <w:rsid w:val="006040D9"/>
    <w:rsid w:val="00630487"/>
    <w:rsid w:val="006336A0"/>
    <w:rsid w:val="006341A8"/>
    <w:rsid w:val="00652B17"/>
    <w:rsid w:val="006752B0"/>
    <w:rsid w:val="00687AF1"/>
    <w:rsid w:val="006A5D7D"/>
    <w:rsid w:val="006C36C9"/>
    <w:rsid w:val="006F78C8"/>
    <w:rsid w:val="00702AD0"/>
    <w:rsid w:val="0072449F"/>
    <w:rsid w:val="00730795"/>
    <w:rsid w:val="00737E55"/>
    <w:rsid w:val="00744A07"/>
    <w:rsid w:val="00751427"/>
    <w:rsid w:val="00777177"/>
    <w:rsid w:val="007838D2"/>
    <w:rsid w:val="007841BE"/>
    <w:rsid w:val="00787746"/>
    <w:rsid w:val="00787871"/>
    <w:rsid w:val="00792CB9"/>
    <w:rsid w:val="00796C56"/>
    <w:rsid w:val="007A37FF"/>
    <w:rsid w:val="007B2A91"/>
    <w:rsid w:val="007B625C"/>
    <w:rsid w:val="007C7102"/>
    <w:rsid w:val="007D4E92"/>
    <w:rsid w:val="00810EA9"/>
    <w:rsid w:val="00813D3B"/>
    <w:rsid w:val="008165B5"/>
    <w:rsid w:val="00816FAC"/>
    <w:rsid w:val="008214C2"/>
    <w:rsid w:val="008257FD"/>
    <w:rsid w:val="00833BBF"/>
    <w:rsid w:val="00847818"/>
    <w:rsid w:val="00855673"/>
    <w:rsid w:val="00857621"/>
    <w:rsid w:val="00891E2B"/>
    <w:rsid w:val="00892E38"/>
    <w:rsid w:val="008938BA"/>
    <w:rsid w:val="00894C1A"/>
    <w:rsid w:val="0089761E"/>
    <w:rsid w:val="008A4947"/>
    <w:rsid w:val="008A6990"/>
    <w:rsid w:val="008B57FB"/>
    <w:rsid w:val="008C0A7C"/>
    <w:rsid w:val="008D16AC"/>
    <w:rsid w:val="008D1C25"/>
    <w:rsid w:val="008D3CE9"/>
    <w:rsid w:val="008E1728"/>
    <w:rsid w:val="008F4FC3"/>
    <w:rsid w:val="00903778"/>
    <w:rsid w:val="00916476"/>
    <w:rsid w:val="009326DF"/>
    <w:rsid w:val="00932CE9"/>
    <w:rsid w:val="00933613"/>
    <w:rsid w:val="009349B9"/>
    <w:rsid w:val="00954B6C"/>
    <w:rsid w:val="00963B08"/>
    <w:rsid w:val="00980121"/>
    <w:rsid w:val="00993A70"/>
    <w:rsid w:val="009A40AF"/>
    <w:rsid w:val="009A50E9"/>
    <w:rsid w:val="009A6083"/>
    <w:rsid w:val="009B2A76"/>
    <w:rsid w:val="009C72C3"/>
    <w:rsid w:val="009D3735"/>
    <w:rsid w:val="009D3B37"/>
    <w:rsid w:val="009E59A4"/>
    <w:rsid w:val="00A0521E"/>
    <w:rsid w:val="00A0639D"/>
    <w:rsid w:val="00A41911"/>
    <w:rsid w:val="00A748A5"/>
    <w:rsid w:val="00A77850"/>
    <w:rsid w:val="00AA089D"/>
    <w:rsid w:val="00AA19ED"/>
    <w:rsid w:val="00AB0E2C"/>
    <w:rsid w:val="00AB3452"/>
    <w:rsid w:val="00AC40BD"/>
    <w:rsid w:val="00AE1191"/>
    <w:rsid w:val="00AE1E18"/>
    <w:rsid w:val="00AF019B"/>
    <w:rsid w:val="00AF6CD4"/>
    <w:rsid w:val="00B03C95"/>
    <w:rsid w:val="00B0766E"/>
    <w:rsid w:val="00B10A80"/>
    <w:rsid w:val="00B127BF"/>
    <w:rsid w:val="00B2019D"/>
    <w:rsid w:val="00B20824"/>
    <w:rsid w:val="00B20A0C"/>
    <w:rsid w:val="00B3310D"/>
    <w:rsid w:val="00B6647E"/>
    <w:rsid w:val="00B76AED"/>
    <w:rsid w:val="00B7717E"/>
    <w:rsid w:val="00B87BDB"/>
    <w:rsid w:val="00B90DF9"/>
    <w:rsid w:val="00B92A86"/>
    <w:rsid w:val="00BA4F83"/>
    <w:rsid w:val="00BB2DB8"/>
    <w:rsid w:val="00C01AD7"/>
    <w:rsid w:val="00C02342"/>
    <w:rsid w:val="00C05176"/>
    <w:rsid w:val="00C05627"/>
    <w:rsid w:val="00C2014D"/>
    <w:rsid w:val="00C230FB"/>
    <w:rsid w:val="00C23FF4"/>
    <w:rsid w:val="00C33FF1"/>
    <w:rsid w:val="00C416E1"/>
    <w:rsid w:val="00C44E42"/>
    <w:rsid w:val="00C671E4"/>
    <w:rsid w:val="00C77461"/>
    <w:rsid w:val="00C85543"/>
    <w:rsid w:val="00CB3B8D"/>
    <w:rsid w:val="00CB46A4"/>
    <w:rsid w:val="00CC7D74"/>
    <w:rsid w:val="00CD376D"/>
    <w:rsid w:val="00CD3B9E"/>
    <w:rsid w:val="00CF546D"/>
    <w:rsid w:val="00D13BBB"/>
    <w:rsid w:val="00D13DA1"/>
    <w:rsid w:val="00D1462A"/>
    <w:rsid w:val="00D20E4A"/>
    <w:rsid w:val="00D21FA5"/>
    <w:rsid w:val="00D275B5"/>
    <w:rsid w:val="00D44BFF"/>
    <w:rsid w:val="00D471AC"/>
    <w:rsid w:val="00D625A6"/>
    <w:rsid w:val="00D64065"/>
    <w:rsid w:val="00D924DF"/>
    <w:rsid w:val="00D92A50"/>
    <w:rsid w:val="00DA2655"/>
    <w:rsid w:val="00DA3542"/>
    <w:rsid w:val="00DD418F"/>
    <w:rsid w:val="00DD6751"/>
    <w:rsid w:val="00DF29CA"/>
    <w:rsid w:val="00DF32E9"/>
    <w:rsid w:val="00E0300D"/>
    <w:rsid w:val="00E05DB8"/>
    <w:rsid w:val="00E07888"/>
    <w:rsid w:val="00E2027E"/>
    <w:rsid w:val="00E35721"/>
    <w:rsid w:val="00E418D4"/>
    <w:rsid w:val="00E473EA"/>
    <w:rsid w:val="00E50EE0"/>
    <w:rsid w:val="00E60FBF"/>
    <w:rsid w:val="00E93D1D"/>
    <w:rsid w:val="00E9773E"/>
    <w:rsid w:val="00E97E8F"/>
    <w:rsid w:val="00EB2888"/>
    <w:rsid w:val="00EC688A"/>
    <w:rsid w:val="00EF2F93"/>
    <w:rsid w:val="00EF74D0"/>
    <w:rsid w:val="00F35FE9"/>
    <w:rsid w:val="00F451BE"/>
    <w:rsid w:val="00F5655C"/>
    <w:rsid w:val="00F72247"/>
    <w:rsid w:val="00F72941"/>
    <w:rsid w:val="00F94C98"/>
    <w:rsid w:val="00FA49DB"/>
    <w:rsid w:val="00FB0BAA"/>
    <w:rsid w:val="00FB7914"/>
    <w:rsid w:val="00FE057F"/>
    <w:rsid w:val="00FE15F1"/>
    <w:rsid w:val="072F866C"/>
    <w:rsid w:val="0C719B08"/>
    <w:rsid w:val="0D8761F7"/>
    <w:rsid w:val="1A926388"/>
    <w:rsid w:val="1EC8EA45"/>
    <w:rsid w:val="20A4EC5D"/>
    <w:rsid w:val="34EA8948"/>
    <w:rsid w:val="357B4564"/>
    <w:rsid w:val="36C432EE"/>
    <w:rsid w:val="3DCA1F48"/>
    <w:rsid w:val="4871B0EB"/>
    <w:rsid w:val="5B9960B0"/>
    <w:rsid w:val="638B4A38"/>
    <w:rsid w:val="65271A99"/>
    <w:rsid w:val="685EBB5B"/>
    <w:rsid w:val="6C71CCCC"/>
    <w:rsid w:val="6F900A2C"/>
    <w:rsid w:val="783E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66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27"/>
      </w:numPr>
      <w:tabs>
        <w:tab w:val="left" w:pos="284"/>
      </w:tabs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1F0A1E"/>
    <w:pPr>
      <w:keepNext/>
      <w:numPr>
        <w:numId w:val="36"/>
      </w:numPr>
      <w:spacing w:before="480" w:after="120" w:line="312" w:lineRule="auto"/>
      <w:jc w:val="both"/>
      <w:outlineLvl w:val="1"/>
    </w:pPr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941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2941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qFormat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  <w:style w:type="paragraph" w:customStyle="1" w:styleId="Tytudokumentu">
    <w:name w:val="Tytuł dokumentu"/>
    <w:basedOn w:val="Podtytu"/>
    <w:qFormat/>
    <w:rsid w:val="004D6481"/>
    <w:pPr>
      <w:keepNext/>
      <w:keepLines/>
      <w:numPr>
        <w:ilvl w:val="0"/>
      </w:numPr>
      <w:spacing w:before="6000" w:after="120" w:line="264" w:lineRule="auto"/>
      <w:jc w:val="right"/>
    </w:pPr>
    <w:rPr>
      <w:rFonts w:eastAsia="Times New Roman"/>
      <w:b/>
      <w:color w:val="17365D"/>
      <w:spacing w:val="0"/>
      <w:sz w:val="72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648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481"/>
    <w:rPr>
      <w:rFonts w:eastAsiaTheme="minorEastAsia"/>
      <w:color w:val="5A5A5A" w:themeColor="text1" w:themeTint="A5"/>
      <w:spacing w:val="1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D6481"/>
    <w:pPr>
      <w:numPr>
        <w:numId w:val="0"/>
      </w:numPr>
      <w:tabs>
        <w:tab w:val="clear" w:pos="284"/>
      </w:tabs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D6481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D6481"/>
    <w:rPr>
      <w:color w:val="0563C1" w:themeColor="hyperlink"/>
      <w:u w:val="single"/>
    </w:rPr>
  </w:style>
  <w:style w:type="paragraph" w:customStyle="1" w:styleId="Tabelanagwekdolewej">
    <w:name w:val="Tabela nagłówek do lewej"/>
    <w:basedOn w:val="Normalny"/>
    <w:autoRedefine/>
    <w:uiPriority w:val="99"/>
    <w:qFormat/>
    <w:rsid w:val="00F72941"/>
    <w:pPr>
      <w:spacing w:beforeLines="20" w:before="48" w:afterLines="20" w:after="48" w:line="288" w:lineRule="auto"/>
    </w:pPr>
    <w:rPr>
      <w:rFonts w:ascii="Arial" w:eastAsia="Times New Roman" w:hAnsi="Arial" w:cs="Arial"/>
      <w:b/>
      <w:color w:val="FFFFFF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F0A1E"/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9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294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istreci2">
    <w:name w:val="toc 2"/>
    <w:basedOn w:val="Normalny"/>
    <w:next w:val="Normalny"/>
    <w:autoRedefine/>
    <w:uiPriority w:val="39"/>
    <w:unhideWhenUsed/>
    <w:rsid w:val="008B57FB"/>
    <w:pPr>
      <w:spacing w:after="100"/>
      <w:ind w:left="22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41B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sus.ezdrowie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5" ma:contentTypeDescription="Utwórz nowy dokument." ma:contentTypeScope="" ma:versionID="38a5f4a3496e5b61851e3d70112cf7da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51254182afdae60c67ea166a339778d4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Liczba" minOccurs="0"/>
                <xsd:element ref="ns2:Hiper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7" nillable="true" ma:displayName="Liczba" ma:format="Dropdown" ma:internalName="Liczba" ma:percentage="FALSE">
      <xsd:simpleType>
        <xsd:restriction base="dms:Number"/>
      </xsd:simpleType>
    </xsd:element>
    <xsd:element name="Hiperlink" ma:index="28" nillable="true" ma:displayName="Hiperlink" ma:format="Hyperlink" ma:internalName="Hi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igodzina xmlns="9c74927f-2f07-45c2-8c27-d33f1e79f432" xsi:nil="true"/>
    <_ip_UnifiedCompliancePolicyUIAction xmlns="http://schemas.microsoft.com/sharepoint/v3" xsi:nil="true"/>
    <lcf76f155ced4ddcb4097134ff3c332f xmlns="9c74927f-2f07-45c2-8c27-d33f1e79f432">
      <Terms xmlns="http://schemas.microsoft.com/office/infopath/2007/PartnerControls"/>
    </lcf76f155ced4ddcb4097134ff3c332f>
    <_Flow_SignoffStatus xmlns="9c74927f-2f07-45c2-8c27-d33f1e79f432" xsi:nil="true"/>
    <_ip_UnifiedCompliancePolicyProperties xmlns="http://schemas.microsoft.com/sharepoint/v3" xsi:nil="true"/>
    <Liczba xmlns="9c74927f-2f07-45c2-8c27-d33f1e79f432" xsi:nil="true"/>
    <TaxCatchAll xmlns="2b4fec8c-6342-430f-9a53-83f3fffa3636" xsi:nil="true"/>
    <Hiperlink xmlns="9c74927f-2f07-45c2-8c27-d33f1e79f432">
      <Url xsi:nil="true"/>
      <Description xsi:nil="true"/>
    </Hiperlink>
  </documentManagement>
</p:properties>
</file>

<file path=customXml/itemProps1.xml><?xml version="1.0" encoding="utf-8"?>
<ds:datastoreItem xmlns:ds="http://schemas.openxmlformats.org/officeDocument/2006/customXml" ds:itemID="{FC924DE3-8759-4D39-9892-83B2585040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DA96AD-ED37-460A-99EC-14F774139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A37510-87B8-4687-B8E4-5207B04458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CB32AD-4481-48B3-BA49-CCC23FA6AEA5}">
  <ds:schemaRefs>
    <ds:schemaRef ds:uri="http://schemas.microsoft.com/office/2006/metadata/properties"/>
    <ds:schemaRef ds:uri="http://schemas.microsoft.com/office/infopath/2007/PartnerControls"/>
    <ds:schemaRef ds:uri="9c74927f-2f07-45c2-8c27-d33f1e79f432"/>
    <ds:schemaRef ds:uri="http://schemas.microsoft.com/sharepoint/v3"/>
    <ds:schemaRef ds:uri="2b4fec8c-6342-430f-9a53-83f3fffa36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2021-10-11T11:37:00Z</dcterms:created>
  <dcterms:modified xsi:type="dcterms:W3CDTF">2023-11-23T13:26:00Z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MediaServiceImageTags">
    <vt:lpwstr/>
  </property>
</Properties>
</file>