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F59" w:rsidRDefault="00216F59" w:rsidP="004D6481">
      <w:pPr>
        <w:pStyle w:val="Tytudokumentu"/>
        <w:spacing w:line="288" w:lineRule="auto"/>
      </w:pPr>
      <w:r w:rsidRPr="004D6481">
        <w:t>Instrukcja uruchom</w:t>
      </w:r>
      <w:r w:rsidR="003B3735" w:rsidRPr="004D6481">
        <w:t>ienia projektu</w:t>
      </w:r>
      <w:r w:rsidR="003B3735">
        <w:t xml:space="preserve"> testowego dla usługi </w:t>
      </w:r>
      <w:r w:rsidR="004D6481">
        <w:t xml:space="preserve">pobrania </w:t>
      </w:r>
      <w:r w:rsidR="00C05176">
        <w:t xml:space="preserve">Digital Green </w:t>
      </w:r>
      <w:proofErr w:type="spellStart"/>
      <w:r w:rsidR="00C05176">
        <w:t>Certificate</w:t>
      </w:r>
      <w:proofErr w:type="spellEnd"/>
    </w:p>
    <w:p w:rsidR="004D6481" w:rsidRPr="005A2354" w:rsidRDefault="004D6481" w:rsidP="004D6481">
      <w:pPr>
        <w:keepNext/>
        <w:keepLines/>
        <w:spacing w:line="288" w:lineRule="auto"/>
        <w:jc w:val="right"/>
        <w:rPr>
          <w:rFonts w:ascii="Arial" w:hAnsi="Arial" w:cs="Arial"/>
          <w:b/>
          <w:bCs/>
          <w:smallCaps/>
          <w:color w:val="17365D"/>
          <w:sz w:val="36"/>
          <w:szCs w:val="36"/>
        </w:rPr>
      </w:pPr>
      <w:r w:rsidRPr="2072CF5E">
        <w:rPr>
          <w:rFonts w:ascii="Arial" w:hAnsi="Arial" w:cs="Arial"/>
          <w:b/>
          <w:bCs/>
          <w:smallCaps/>
          <w:color w:val="323E4F" w:themeColor="text2" w:themeShade="BF"/>
          <w:sz w:val="36"/>
          <w:szCs w:val="36"/>
        </w:rPr>
        <w:t xml:space="preserve">„Elektroniczna Platforma Gromadzenia, Analizy i Udostępniania zasobów cyfrowych o Zdarzeniach Medycznych" (P1) – faza 3 </w:t>
      </w:r>
    </w:p>
    <w:p w:rsidR="00F72941" w:rsidRDefault="004D6481" w:rsidP="004D6481">
      <w:pPr>
        <w:pStyle w:val="Tytudokumentu"/>
        <w:tabs>
          <w:tab w:val="left" w:pos="2160"/>
        </w:tabs>
        <w:spacing w:line="288" w:lineRule="auto"/>
        <w:jc w:val="left"/>
      </w:pPr>
      <w:r>
        <w:lastRenderedPageBreak/>
        <w:tab/>
      </w:r>
    </w:p>
    <w:tbl>
      <w:tblPr>
        <w:tblW w:w="9084" w:type="dxa"/>
        <w:tblInd w:w="-45" w:type="dxa"/>
        <w:tblBorders>
          <w:top w:val="single" w:sz="18" w:space="0" w:color="8B8178"/>
          <w:left w:val="single" w:sz="18" w:space="0" w:color="8B8178"/>
          <w:bottom w:val="single" w:sz="18" w:space="0" w:color="8B8178"/>
          <w:right w:val="single" w:sz="18" w:space="0" w:color="8B8178"/>
          <w:insideH w:val="single" w:sz="6" w:space="0" w:color="8B8178"/>
          <w:insideV w:val="single" w:sz="6" w:space="0" w:color="8B8178"/>
        </w:tblBorders>
        <w:tblLayout w:type="fixed"/>
        <w:tblLook w:val="0000" w:firstRow="0" w:lastRow="0" w:firstColumn="0" w:lastColumn="0" w:noHBand="0" w:noVBand="0"/>
      </w:tblPr>
      <w:tblGrid>
        <w:gridCol w:w="11"/>
        <w:gridCol w:w="1513"/>
        <w:gridCol w:w="958"/>
        <w:gridCol w:w="34"/>
        <w:gridCol w:w="1141"/>
        <w:gridCol w:w="879"/>
        <w:gridCol w:w="2410"/>
        <w:gridCol w:w="2126"/>
        <w:gridCol w:w="12"/>
      </w:tblGrid>
      <w:tr w:rsidR="00F72941" w:rsidRPr="00F72941" w:rsidTr="00F72941">
        <w:trPr>
          <w:gridAfter w:val="1"/>
          <w:wAfter w:w="12" w:type="dxa"/>
          <w:trHeight w:val="340"/>
        </w:trPr>
        <w:tc>
          <w:tcPr>
            <w:tcW w:w="9072" w:type="dxa"/>
            <w:gridSpan w:val="8"/>
            <w:shd w:val="clear" w:color="auto" w:fill="323E4F" w:themeFill="text2" w:themeFillShade="BF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br w:type="page"/>
              <w:t>Metryka</w:t>
            </w:r>
          </w:p>
        </w:tc>
      </w:tr>
      <w:tr w:rsidR="00F72941" w:rsidRPr="00F72941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Właściciel</w:t>
            </w:r>
          </w:p>
        </w:tc>
        <w:tc>
          <w:tcPr>
            <w:tcW w:w="6590" w:type="dxa"/>
            <w:gridSpan w:val="5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F72941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Autor</w:t>
            </w:r>
          </w:p>
        </w:tc>
        <w:tc>
          <w:tcPr>
            <w:tcW w:w="6590" w:type="dxa"/>
            <w:gridSpan w:val="5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F72941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Recenzent</w:t>
            </w:r>
          </w:p>
        </w:tc>
        <w:tc>
          <w:tcPr>
            <w:tcW w:w="6590" w:type="dxa"/>
            <w:gridSpan w:val="5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F72941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Liczba stron</w:t>
            </w:r>
          </w:p>
        </w:tc>
        <w:tc>
          <w:tcPr>
            <w:tcW w:w="6590" w:type="dxa"/>
            <w:gridSpan w:val="5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6</w:t>
            </w:r>
          </w:p>
        </w:tc>
      </w:tr>
      <w:tr w:rsidR="00F72941" w:rsidRPr="00F72941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Zatwierdzający</w:t>
            </w:r>
          </w:p>
        </w:tc>
        <w:tc>
          <w:tcPr>
            <w:tcW w:w="2054" w:type="dxa"/>
            <w:gridSpan w:val="3"/>
            <w:shd w:val="clear" w:color="auto" w:fill="FFFFFF" w:themeFill="background1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Data zatwierdzenia</w:t>
            </w:r>
          </w:p>
        </w:tc>
        <w:tc>
          <w:tcPr>
            <w:tcW w:w="2126" w:type="dxa"/>
          </w:tcPr>
          <w:p w:rsidR="00F72941" w:rsidRPr="00F72941" w:rsidRDefault="00F72941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2021-0</w:t>
            </w:r>
            <w:r w:rsidR="00C05176">
              <w:rPr>
                <w:rFonts w:ascii="Arial" w:eastAsia="Times New Roman" w:hAnsi="Arial" w:cs="Arial"/>
                <w:szCs w:val="24"/>
              </w:rPr>
              <w:t>5</w:t>
            </w:r>
            <w:r w:rsidRPr="00F72941">
              <w:rPr>
                <w:rFonts w:ascii="Arial" w:eastAsia="Times New Roman" w:hAnsi="Arial" w:cs="Arial"/>
                <w:szCs w:val="24"/>
              </w:rPr>
              <w:t>-xx</w:t>
            </w:r>
          </w:p>
        </w:tc>
      </w:tr>
      <w:tr w:rsidR="00F72941" w:rsidRPr="00F72941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Wersja</w:t>
            </w:r>
          </w:p>
        </w:tc>
        <w:tc>
          <w:tcPr>
            <w:tcW w:w="2054" w:type="dxa"/>
            <w:gridSpan w:val="3"/>
            <w:shd w:val="clear" w:color="auto" w:fill="FFFFFF" w:themeFill="background1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1.0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Status dokumentu</w:t>
            </w:r>
          </w:p>
        </w:tc>
        <w:tc>
          <w:tcPr>
            <w:tcW w:w="2126" w:type="dxa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Zaakceptowany</w:t>
            </w:r>
          </w:p>
        </w:tc>
      </w:tr>
      <w:tr w:rsidR="00F72941" w:rsidRPr="00F72941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Data utworzenia</w:t>
            </w:r>
          </w:p>
        </w:tc>
        <w:tc>
          <w:tcPr>
            <w:tcW w:w="2054" w:type="dxa"/>
            <w:gridSpan w:val="3"/>
            <w:shd w:val="clear" w:color="auto" w:fill="FFFFFF" w:themeFill="background1"/>
          </w:tcPr>
          <w:p w:rsidR="00F72941" w:rsidRPr="00F72941" w:rsidRDefault="00C05176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2021-05</w:t>
            </w:r>
            <w:r w:rsidR="00F72941" w:rsidRPr="00F72941">
              <w:rPr>
                <w:rFonts w:ascii="Arial" w:eastAsia="Times New Roman" w:hAnsi="Arial" w:cs="Arial"/>
                <w:szCs w:val="24"/>
              </w:rPr>
              <w:t>-</w:t>
            </w:r>
            <w:r>
              <w:rPr>
                <w:rFonts w:ascii="Arial" w:eastAsia="Times New Roman" w:hAnsi="Arial" w:cs="Arial"/>
                <w:szCs w:val="24"/>
              </w:rPr>
              <w:t>24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Data ostatniej modyfikacji</w:t>
            </w:r>
          </w:p>
        </w:tc>
        <w:tc>
          <w:tcPr>
            <w:tcW w:w="2126" w:type="dxa"/>
          </w:tcPr>
          <w:p w:rsidR="00F72941" w:rsidRPr="00F72941" w:rsidRDefault="00F72941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2021-0</w:t>
            </w:r>
            <w:r w:rsidR="00C05176">
              <w:rPr>
                <w:rFonts w:ascii="Arial" w:eastAsia="Times New Roman" w:hAnsi="Arial" w:cs="Arial"/>
                <w:szCs w:val="24"/>
              </w:rPr>
              <w:t>5</w:t>
            </w:r>
            <w:r w:rsidRPr="00F72941">
              <w:rPr>
                <w:rFonts w:ascii="Arial" w:eastAsia="Times New Roman" w:hAnsi="Arial" w:cs="Arial"/>
                <w:szCs w:val="24"/>
              </w:rPr>
              <w:t>-</w:t>
            </w:r>
            <w:r w:rsidR="00C05176">
              <w:rPr>
                <w:rFonts w:ascii="Arial" w:eastAsia="Times New Roman" w:hAnsi="Arial" w:cs="Arial"/>
                <w:szCs w:val="24"/>
              </w:rPr>
              <w:t>24</w:t>
            </w:r>
          </w:p>
        </w:tc>
      </w:tr>
      <w:tr w:rsidR="00F72941" w:rsidRPr="00F72941" w:rsidTr="00F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9073" w:type="dxa"/>
            <w:gridSpan w:val="8"/>
            <w:shd w:val="clear" w:color="auto" w:fill="323E4F" w:themeFill="text2" w:themeFillShade="BF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Historia zmian</w:t>
            </w:r>
          </w:p>
        </w:tc>
      </w:tr>
      <w:tr w:rsidR="00F72941" w:rsidRPr="00F72941" w:rsidTr="00F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3" w:type="dxa"/>
            <w:shd w:val="clear" w:color="auto" w:fill="323E4F" w:themeFill="text2" w:themeFillShade="BF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Data</w:t>
            </w:r>
          </w:p>
        </w:tc>
        <w:tc>
          <w:tcPr>
            <w:tcW w:w="992" w:type="dxa"/>
            <w:gridSpan w:val="2"/>
            <w:shd w:val="clear" w:color="auto" w:fill="323E4F" w:themeFill="text2" w:themeFillShade="BF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Wersja</w:t>
            </w:r>
          </w:p>
        </w:tc>
        <w:tc>
          <w:tcPr>
            <w:tcW w:w="1141" w:type="dxa"/>
            <w:shd w:val="clear" w:color="auto" w:fill="323E4F" w:themeFill="text2" w:themeFillShade="BF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Autor zmiany</w:t>
            </w:r>
          </w:p>
        </w:tc>
        <w:tc>
          <w:tcPr>
            <w:tcW w:w="5427" w:type="dxa"/>
            <w:gridSpan w:val="4"/>
            <w:shd w:val="clear" w:color="auto" w:fill="323E4F" w:themeFill="text2" w:themeFillShade="BF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Opis zmiany</w:t>
            </w:r>
          </w:p>
        </w:tc>
      </w:tr>
      <w:tr w:rsidR="00F72941" w:rsidRPr="00F72941" w:rsidTr="00F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3" w:type="dxa"/>
          </w:tcPr>
          <w:p w:rsidR="00F72941" w:rsidRPr="00F72941" w:rsidRDefault="00F72941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2021-0</w:t>
            </w:r>
            <w:r w:rsidR="00C05176">
              <w:rPr>
                <w:rFonts w:ascii="Arial" w:eastAsia="Times New Roman" w:hAnsi="Arial" w:cs="Arial"/>
                <w:szCs w:val="24"/>
              </w:rPr>
              <w:t>5</w:t>
            </w:r>
            <w:r>
              <w:rPr>
                <w:rFonts w:ascii="Arial" w:eastAsia="Times New Roman" w:hAnsi="Arial" w:cs="Arial"/>
                <w:szCs w:val="24"/>
              </w:rPr>
              <w:t>-</w:t>
            </w:r>
            <w:r w:rsidR="00C05176">
              <w:rPr>
                <w:rFonts w:ascii="Arial" w:eastAsia="Times New Roman" w:hAnsi="Arial" w:cs="Arial"/>
                <w:szCs w:val="24"/>
              </w:rPr>
              <w:t>24</w:t>
            </w:r>
          </w:p>
        </w:tc>
        <w:tc>
          <w:tcPr>
            <w:tcW w:w="992" w:type="dxa"/>
            <w:gridSpan w:val="2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1.0</w:t>
            </w:r>
          </w:p>
        </w:tc>
        <w:tc>
          <w:tcPr>
            <w:tcW w:w="1141" w:type="dxa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27" w:type="dxa"/>
            <w:gridSpan w:val="4"/>
          </w:tcPr>
          <w:p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Wersja inicjalna dokumentu</w:t>
            </w:r>
          </w:p>
        </w:tc>
      </w:tr>
    </w:tbl>
    <w:p w:rsidR="004D6481" w:rsidRDefault="004D6481" w:rsidP="004D6481">
      <w:pPr>
        <w:pStyle w:val="Tytudokumentu"/>
        <w:tabs>
          <w:tab w:val="left" w:pos="2160"/>
        </w:tabs>
        <w:spacing w:line="288" w:lineRule="auto"/>
        <w:jc w:val="left"/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9988840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D6481" w:rsidRDefault="004D6481">
          <w:pPr>
            <w:pStyle w:val="Nagwekspisutreci"/>
          </w:pPr>
          <w:r>
            <w:t>Spis treści</w:t>
          </w:r>
        </w:p>
        <w:p w:rsidR="008B57FB" w:rsidRDefault="004D648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1950935" w:history="1">
            <w:r w:rsidR="008B57FB" w:rsidRPr="008A4D8C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1.</w:t>
            </w:r>
            <w:r w:rsidR="008B57FB">
              <w:rPr>
                <w:rFonts w:eastAsiaTheme="minorEastAsia"/>
                <w:noProof/>
                <w:lang w:eastAsia="pl-PL"/>
              </w:rPr>
              <w:tab/>
            </w:r>
            <w:r w:rsidR="008B57FB" w:rsidRPr="008A4D8C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Wstęp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_Toc61950935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4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:rsidR="008B57FB" w:rsidRDefault="00B87BDB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61950936" w:history="1">
            <w:r w:rsidR="008B57FB" w:rsidRPr="008A4D8C">
              <w:rPr>
                <w:rStyle w:val="Hipercze"/>
                <w:noProof/>
              </w:rPr>
              <w:t>1.1.</w:t>
            </w:r>
            <w:r w:rsidR="008B57FB">
              <w:rPr>
                <w:noProof/>
              </w:rPr>
              <w:tab/>
            </w:r>
            <w:r w:rsidR="008B57FB" w:rsidRPr="008A4D8C">
              <w:rPr>
                <w:rStyle w:val="Hipercze"/>
                <w:noProof/>
              </w:rPr>
              <w:t>Wymagania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_Toc61950936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4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:rsidR="008B57FB" w:rsidRDefault="00B87BDB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61950937" w:history="1">
            <w:r w:rsidR="008B57FB" w:rsidRPr="008A4D8C">
              <w:rPr>
                <w:rStyle w:val="Hipercze"/>
                <w:noProof/>
              </w:rPr>
              <w:t>1.2.</w:t>
            </w:r>
            <w:r w:rsidR="008B57FB">
              <w:rPr>
                <w:noProof/>
              </w:rPr>
              <w:tab/>
            </w:r>
            <w:r w:rsidR="008B57FB" w:rsidRPr="008A4D8C">
              <w:rPr>
                <w:rStyle w:val="Hipercze"/>
                <w:noProof/>
              </w:rPr>
              <w:t>Zawartość przekazanego archiwum zip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_Toc61950937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4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:rsidR="008B57FB" w:rsidRDefault="00B87BDB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61950938" w:history="1">
            <w:r w:rsidR="008B57FB" w:rsidRPr="008A4D8C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2.</w:t>
            </w:r>
            <w:r w:rsidR="008B57FB">
              <w:rPr>
                <w:rFonts w:eastAsiaTheme="minorEastAsia"/>
                <w:noProof/>
                <w:lang w:eastAsia="pl-PL"/>
              </w:rPr>
              <w:tab/>
            </w:r>
            <w:r w:rsidR="008B57FB" w:rsidRPr="008A4D8C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Konfiguracja dodatkowa narzędzia SoapUI</w:t>
            </w:r>
            <w:bookmarkStart w:id="0" w:name="_GoBack"/>
            <w:bookmarkEnd w:id="0"/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_Toc61950938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5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:rsidR="008B57FB" w:rsidRDefault="00B87BDB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61950941" w:history="1">
            <w:r w:rsidR="008B57FB" w:rsidRPr="008A4D8C">
              <w:rPr>
                <w:rStyle w:val="Hipercze"/>
                <w:noProof/>
              </w:rPr>
              <w:t>2.1.</w:t>
            </w:r>
            <w:r w:rsidR="008B57FB">
              <w:rPr>
                <w:noProof/>
              </w:rPr>
              <w:tab/>
            </w:r>
            <w:r w:rsidR="008B57FB" w:rsidRPr="008A4D8C">
              <w:rPr>
                <w:rStyle w:val="Hipercze"/>
                <w:noProof/>
              </w:rPr>
              <w:t>Konfiguracja połączenia SSL: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_Toc61950941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5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:rsidR="008B57FB" w:rsidRDefault="00B87BDB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61950942" w:history="1">
            <w:r w:rsidR="008B57FB" w:rsidRPr="008A4D8C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3.</w:t>
            </w:r>
            <w:r w:rsidR="008B57FB">
              <w:rPr>
                <w:rFonts w:eastAsiaTheme="minorEastAsia"/>
                <w:noProof/>
                <w:lang w:eastAsia="pl-PL"/>
              </w:rPr>
              <w:tab/>
            </w:r>
            <w:r w:rsidR="008B57FB" w:rsidRPr="008A4D8C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Uruchomienie projektu SoapUI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_Toc61950942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6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:rsidR="008B57FB" w:rsidRDefault="00B87BDB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61950944" w:history="1">
            <w:r w:rsidR="008B57FB" w:rsidRPr="008A4D8C">
              <w:rPr>
                <w:rStyle w:val="Hipercze"/>
                <w:noProof/>
              </w:rPr>
              <w:t>3.1.</w:t>
            </w:r>
            <w:r w:rsidR="008B57FB">
              <w:rPr>
                <w:noProof/>
              </w:rPr>
              <w:tab/>
            </w:r>
            <w:r w:rsidR="008B57FB" w:rsidRPr="008A4D8C">
              <w:rPr>
                <w:rStyle w:val="Hipercze"/>
                <w:noProof/>
              </w:rPr>
              <w:t>Import projektu testów: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_Toc61950944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6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:rsidR="008B57FB" w:rsidRDefault="00B87BDB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61950945" w:history="1">
            <w:r w:rsidR="008B57FB" w:rsidRPr="008A4D8C">
              <w:rPr>
                <w:rStyle w:val="Hipercze"/>
                <w:noProof/>
              </w:rPr>
              <w:t>3.2.</w:t>
            </w:r>
            <w:r w:rsidR="008B57FB">
              <w:rPr>
                <w:noProof/>
              </w:rPr>
              <w:tab/>
            </w:r>
            <w:r w:rsidR="008B57FB" w:rsidRPr="008A4D8C">
              <w:rPr>
                <w:rStyle w:val="Hipercze"/>
                <w:noProof/>
              </w:rPr>
              <w:t>Konfiguracja projektu: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_Toc61950945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6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:rsidR="008B57FB" w:rsidRDefault="00B87BDB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61950946" w:history="1">
            <w:r w:rsidR="008B57FB" w:rsidRPr="008A4D8C">
              <w:rPr>
                <w:rStyle w:val="Hipercze"/>
                <w:noProof/>
              </w:rPr>
              <w:t>3.3.</w:t>
            </w:r>
            <w:r w:rsidR="008B57FB">
              <w:rPr>
                <w:noProof/>
              </w:rPr>
              <w:tab/>
            </w:r>
            <w:r w:rsidR="008B57FB" w:rsidRPr="008A4D8C">
              <w:rPr>
                <w:rStyle w:val="Hipercze"/>
                <w:noProof/>
              </w:rPr>
              <w:t>Uruchomienie testów: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_Toc61950946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6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:rsidR="00F72941" w:rsidRDefault="004D6481" w:rsidP="00F72941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216F59" w:rsidRDefault="00216F59" w:rsidP="00F72941"/>
    <w:p w:rsidR="00F72941" w:rsidRDefault="00F72941" w:rsidP="00F72941"/>
    <w:p w:rsidR="00F72941" w:rsidRDefault="00F72941" w:rsidP="00F72941"/>
    <w:p w:rsidR="00F72941" w:rsidRDefault="00F72941" w:rsidP="00F72941"/>
    <w:p w:rsidR="00F72941" w:rsidRDefault="00F72941" w:rsidP="00F72941"/>
    <w:p w:rsidR="00F72941" w:rsidRDefault="00F72941" w:rsidP="00F72941"/>
    <w:p w:rsidR="00F72941" w:rsidRDefault="00F72941" w:rsidP="00F72941"/>
    <w:p w:rsidR="00F72941" w:rsidRDefault="00F72941" w:rsidP="00F72941"/>
    <w:p w:rsidR="00F72941" w:rsidRDefault="00F72941" w:rsidP="00F72941"/>
    <w:p w:rsidR="00F72941" w:rsidRDefault="00F72941" w:rsidP="00F72941"/>
    <w:p w:rsidR="00F72941" w:rsidRDefault="00F72941" w:rsidP="00F72941"/>
    <w:p w:rsidR="00F72941" w:rsidRDefault="00F72941" w:rsidP="00F72941"/>
    <w:p w:rsidR="00F72941" w:rsidRDefault="00F72941" w:rsidP="00F72941"/>
    <w:p w:rsidR="00F72941" w:rsidRDefault="00F72941" w:rsidP="00F72941"/>
    <w:p w:rsidR="00F72941" w:rsidRPr="00F72941" w:rsidRDefault="00F72941" w:rsidP="00F72941"/>
    <w:p w:rsidR="00421895" w:rsidRPr="00F72941" w:rsidRDefault="00421895" w:rsidP="00F72941">
      <w:pPr>
        <w:pStyle w:val="Nagwek1"/>
        <w:keepLines w:val="0"/>
        <w:pageBreakBefore/>
        <w:numPr>
          <w:ilvl w:val="0"/>
          <w:numId w:val="26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1" w:name="_Toc61950935"/>
      <w:r w:rsidRPr="00F72941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>Wstęp</w:t>
      </w:r>
      <w:bookmarkEnd w:id="1"/>
    </w:p>
    <w:p w:rsidR="00421895" w:rsidRPr="00F72941" w:rsidRDefault="008C0A7C" w:rsidP="00421895">
      <w:r w:rsidRPr="00F72941">
        <w:t>W celu usprawnienia integracji</w:t>
      </w:r>
      <w:r w:rsidR="00390EDF" w:rsidRPr="00F72941">
        <w:t xml:space="preserve"> systemów zewnętrznych z Systemem</w:t>
      </w:r>
      <w:r w:rsidRPr="00F72941">
        <w:t xml:space="preserve"> </w:t>
      </w:r>
      <w:r w:rsidR="00E60FBF" w:rsidRPr="00F72941">
        <w:t>P1 w zakresie</w:t>
      </w:r>
      <w:r w:rsidR="00390EDF" w:rsidRPr="00F72941">
        <w:t xml:space="preserve"> pobrania </w:t>
      </w:r>
      <w:r w:rsidR="00C05176">
        <w:t xml:space="preserve">wydruku Digital Green </w:t>
      </w:r>
      <w:proofErr w:type="spellStart"/>
      <w:r w:rsidR="00C05176">
        <w:t>Certificate</w:t>
      </w:r>
      <w:proofErr w:type="spellEnd"/>
      <w:r w:rsidR="00C05176">
        <w:t xml:space="preserve"> potwierdzającego zaszczepienie, przebycie choroby lub wykonanie testu </w:t>
      </w:r>
      <w:r w:rsidRPr="00F72941">
        <w:t xml:space="preserve">został przygotowany projekt testów </w:t>
      </w:r>
      <w:proofErr w:type="spellStart"/>
      <w:r w:rsidRPr="00F72941">
        <w:t>SoapUI</w:t>
      </w:r>
      <w:proofErr w:type="spellEnd"/>
      <w:r w:rsidRPr="00F72941">
        <w:t>.</w:t>
      </w:r>
      <w:r w:rsidR="003B3735" w:rsidRPr="00F72941">
        <w:t xml:space="preserve"> Projek</w:t>
      </w:r>
      <w:r w:rsidR="00390EDF" w:rsidRPr="00F72941">
        <w:t xml:space="preserve">t testów </w:t>
      </w:r>
      <w:proofErr w:type="spellStart"/>
      <w:r w:rsidR="00390EDF" w:rsidRPr="00F72941">
        <w:t>SoapUI</w:t>
      </w:r>
      <w:proofErr w:type="spellEnd"/>
      <w:r w:rsidR="00390EDF" w:rsidRPr="00F72941">
        <w:t xml:space="preserve"> obejmuje </w:t>
      </w:r>
      <w:r w:rsidR="003B3735" w:rsidRPr="00F72941">
        <w:t>p</w:t>
      </w:r>
      <w:r w:rsidR="002157CD" w:rsidRPr="00F72941">
        <w:t>rzyp</w:t>
      </w:r>
      <w:r w:rsidR="00390EDF" w:rsidRPr="00F72941">
        <w:t>adek testowy</w:t>
      </w:r>
      <w:r w:rsidR="00180E05" w:rsidRPr="00F72941">
        <w:t xml:space="preserve">, którego celem jest wygenerowanie </w:t>
      </w:r>
      <w:r w:rsidR="00C05176">
        <w:t xml:space="preserve">wydruku Digital Green </w:t>
      </w:r>
      <w:proofErr w:type="spellStart"/>
      <w:r w:rsidR="00C05176">
        <w:t>Certificate</w:t>
      </w:r>
      <w:proofErr w:type="spellEnd"/>
      <w:r w:rsidR="00180E05" w:rsidRPr="00F72941">
        <w:t xml:space="preserve"> potwierdzającego szczepienie przeciwko COVID-19. Przygotowany przypadek testowy zawiera generowanie </w:t>
      </w:r>
      <w:proofErr w:type="spellStart"/>
      <w:r w:rsidR="00180E05" w:rsidRPr="00F72941">
        <w:t>tokena</w:t>
      </w:r>
      <w:proofErr w:type="spellEnd"/>
      <w:r w:rsidR="00180E05" w:rsidRPr="00F72941">
        <w:t xml:space="preserve"> dostępowego, </w:t>
      </w:r>
      <w:r w:rsidR="009A50E9" w:rsidRPr="00F72941">
        <w:t xml:space="preserve">wyszukanie pacjenta, zapis szczepienia (dawka 1 z 1) i podpisu pod szczepieniem oraz </w:t>
      </w:r>
      <w:r w:rsidR="00C05176">
        <w:t xml:space="preserve">pobranie wydruku zawierającego Digital Green </w:t>
      </w:r>
      <w:proofErr w:type="spellStart"/>
      <w:r w:rsidR="00C05176">
        <w:t>Certificate</w:t>
      </w:r>
      <w:proofErr w:type="spellEnd"/>
      <w:r w:rsidR="009A50E9" w:rsidRPr="00F72941">
        <w:t>.</w:t>
      </w:r>
    </w:p>
    <w:p w:rsidR="007B625C" w:rsidRDefault="00216F59" w:rsidP="00F72941">
      <w:pPr>
        <w:pStyle w:val="Nagwek2"/>
      </w:pPr>
      <w:bookmarkStart w:id="2" w:name="_Toc61950936"/>
      <w:r w:rsidRPr="00F72941">
        <w:t>Wymagania</w:t>
      </w:r>
      <w:bookmarkEnd w:id="2"/>
    </w:p>
    <w:p w:rsidR="00216F59" w:rsidRDefault="00216F59" w:rsidP="003B3735">
      <w:r>
        <w:t xml:space="preserve">W celu uruchomienia przekazanego projektu </w:t>
      </w:r>
      <w:proofErr w:type="spellStart"/>
      <w:r>
        <w:t>SoapUI</w:t>
      </w:r>
      <w:proofErr w:type="spellEnd"/>
      <w:r>
        <w:t xml:space="preserve"> należy wykonać instalację i </w:t>
      </w:r>
      <w:r w:rsidR="004109F0">
        <w:t>konfigurację</w:t>
      </w:r>
      <w:r>
        <w:t xml:space="preserve"> następującego oprogramowania:</w:t>
      </w:r>
    </w:p>
    <w:p w:rsidR="00216F59" w:rsidRDefault="00216F59" w:rsidP="00810EA9">
      <w:pPr>
        <w:pStyle w:val="Akapitzlist"/>
        <w:numPr>
          <w:ilvl w:val="0"/>
          <w:numId w:val="2"/>
        </w:numPr>
        <w:ind w:left="720"/>
      </w:pPr>
      <w:r>
        <w:t>JDK Oracle 1.8</w:t>
      </w:r>
    </w:p>
    <w:p w:rsidR="009A50E9" w:rsidRDefault="00216F59" w:rsidP="00FF62E0">
      <w:pPr>
        <w:pStyle w:val="Akapitzlist"/>
        <w:numPr>
          <w:ilvl w:val="0"/>
          <w:numId w:val="2"/>
        </w:numPr>
        <w:ind w:left="720"/>
      </w:pPr>
      <w:proofErr w:type="spellStart"/>
      <w:r>
        <w:t>SoapUI</w:t>
      </w:r>
      <w:proofErr w:type="spellEnd"/>
      <w:r>
        <w:t xml:space="preserve"> w wersj</w:t>
      </w:r>
      <w:r w:rsidR="009A50E9">
        <w:t>i 5.5</w:t>
      </w:r>
      <w:r>
        <w:t>.0</w:t>
      </w:r>
      <w:r w:rsidR="009A50E9">
        <w:t xml:space="preserve"> </w:t>
      </w:r>
    </w:p>
    <w:p w:rsidR="000F0C49" w:rsidRDefault="000F0C49" w:rsidP="00FF62E0">
      <w:pPr>
        <w:pStyle w:val="Akapitzlist"/>
        <w:numPr>
          <w:ilvl w:val="0"/>
          <w:numId w:val="2"/>
        </w:numPr>
        <w:ind w:left="720"/>
      </w:pPr>
      <w:r>
        <w:t>Klucze i</w:t>
      </w:r>
      <w:r w:rsidR="009A50E9">
        <w:t xml:space="preserve"> certyfikaty otrzymane od CEZ</w:t>
      </w:r>
      <w:r w:rsidR="00E07888">
        <w:t>:</w:t>
      </w:r>
    </w:p>
    <w:p w:rsidR="00E07888" w:rsidRDefault="00E07888" w:rsidP="00E07888">
      <w:pPr>
        <w:pStyle w:val="Akapitzlist"/>
        <w:numPr>
          <w:ilvl w:val="1"/>
          <w:numId w:val="2"/>
        </w:numPr>
      </w:pPr>
      <w:r>
        <w:t>Do uwierzytelnienia danych</w:t>
      </w:r>
      <w:r w:rsidR="00C671E4">
        <w:t xml:space="preserve"> (</w:t>
      </w:r>
      <w:proofErr w:type="spellStart"/>
      <w:r w:rsidR="00144CBD">
        <w:t>wss</w:t>
      </w:r>
      <w:proofErr w:type="spellEnd"/>
      <w:r w:rsidR="00C671E4">
        <w:t>)</w:t>
      </w:r>
    </w:p>
    <w:p w:rsidR="006F78C8" w:rsidRPr="00A0521E" w:rsidRDefault="00E07888" w:rsidP="00A0521E">
      <w:pPr>
        <w:pStyle w:val="Akapitzlist"/>
        <w:numPr>
          <w:ilvl w:val="1"/>
          <w:numId w:val="2"/>
        </w:numPr>
      </w:pPr>
      <w:r>
        <w:t>Do uwierzytelnienia systemu</w:t>
      </w:r>
      <w:r w:rsidR="00144CBD">
        <w:t xml:space="preserve"> (</w:t>
      </w:r>
      <w:proofErr w:type="spellStart"/>
      <w:r w:rsidR="00144CBD">
        <w:t>tls</w:t>
      </w:r>
      <w:proofErr w:type="spellEnd"/>
      <w:r w:rsidR="00C671E4">
        <w:t>)</w:t>
      </w:r>
    </w:p>
    <w:p w:rsidR="00730795" w:rsidRDefault="00730795" w:rsidP="00F72941">
      <w:pPr>
        <w:pStyle w:val="Nagwek2"/>
      </w:pPr>
      <w:bookmarkStart w:id="3" w:name="_Toc61950937"/>
      <w:r>
        <w:t>Zawartość przekazanego archiwum zip</w:t>
      </w:r>
      <w:bookmarkEnd w:id="3"/>
    </w:p>
    <w:p w:rsidR="003B3735" w:rsidRPr="003B3735" w:rsidRDefault="003B3735" w:rsidP="003B3735">
      <w:r>
        <w:t>Archiwum obejmuje:</w:t>
      </w:r>
    </w:p>
    <w:p w:rsidR="00C23FF4" w:rsidRDefault="00730795" w:rsidP="002157CD">
      <w:pPr>
        <w:pStyle w:val="Akapitzlist"/>
        <w:numPr>
          <w:ilvl w:val="0"/>
          <w:numId w:val="22"/>
        </w:numPr>
        <w:jc w:val="both"/>
      </w:pPr>
      <w:r>
        <w:t>Niniejszy dokument</w:t>
      </w:r>
    </w:p>
    <w:p w:rsidR="00730795" w:rsidRDefault="003351F2" w:rsidP="003351F2">
      <w:pPr>
        <w:pStyle w:val="Akapitzlist"/>
        <w:numPr>
          <w:ilvl w:val="0"/>
          <w:numId w:val="22"/>
        </w:numPr>
        <w:spacing w:after="0"/>
        <w:jc w:val="both"/>
      </w:pPr>
      <w:r w:rsidRPr="003351F2">
        <w:rPr>
          <w:i/>
        </w:rPr>
        <w:t>CEZ-po</w:t>
      </w:r>
      <w:r w:rsidR="00C05176">
        <w:rPr>
          <w:i/>
        </w:rPr>
        <w:t>branie-DGC</w:t>
      </w:r>
      <w:r w:rsidRPr="003351F2">
        <w:rPr>
          <w:i/>
        </w:rPr>
        <w:t>-soapui-project.</w:t>
      </w:r>
      <w:proofErr w:type="gramStart"/>
      <w:r w:rsidRPr="003351F2">
        <w:rPr>
          <w:i/>
        </w:rPr>
        <w:t>xml</w:t>
      </w:r>
      <w:proofErr w:type="gramEnd"/>
      <w:r w:rsidR="002157CD" w:rsidRPr="002157CD">
        <w:rPr>
          <w:i/>
        </w:rPr>
        <w:t xml:space="preserve"> </w:t>
      </w:r>
      <w:r w:rsidR="00C23FF4">
        <w:t xml:space="preserve">- Projekt </w:t>
      </w:r>
      <w:proofErr w:type="spellStart"/>
      <w:r w:rsidR="00C23FF4">
        <w:t>SoapUI</w:t>
      </w:r>
      <w:proofErr w:type="spellEnd"/>
    </w:p>
    <w:p w:rsidR="00A748A5" w:rsidRDefault="003351F2" w:rsidP="002157CD">
      <w:pPr>
        <w:pStyle w:val="Akapitzlist"/>
        <w:numPr>
          <w:ilvl w:val="0"/>
          <w:numId w:val="22"/>
        </w:numPr>
        <w:jc w:val="both"/>
      </w:pPr>
      <w:r>
        <w:t xml:space="preserve">Katalog </w:t>
      </w:r>
      <w:proofErr w:type="spellStart"/>
      <w:r>
        <w:rPr>
          <w:i/>
        </w:rPr>
        <w:t>wsdl</w:t>
      </w:r>
      <w:proofErr w:type="spellEnd"/>
      <w:r>
        <w:rPr>
          <w:i/>
        </w:rPr>
        <w:t xml:space="preserve"> </w:t>
      </w:r>
      <w:r>
        <w:t>– definicje usług</w:t>
      </w:r>
    </w:p>
    <w:p w:rsidR="00730795" w:rsidRDefault="00730795" w:rsidP="002157CD">
      <w:pPr>
        <w:pStyle w:val="Akapitzlist"/>
        <w:numPr>
          <w:ilvl w:val="0"/>
          <w:numId w:val="22"/>
        </w:numPr>
        <w:jc w:val="both"/>
      </w:pPr>
      <w:r>
        <w:t xml:space="preserve">Katalog </w:t>
      </w:r>
      <w:r w:rsidR="00A0521E">
        <w:t>k</w:t>
      </w:r>
      <w:r w:rsidR="00A0521E" w:rsidRPr="002157CD">
        <w:rPr>
          <w:i/>
        </w:rPr>
        <w:t>lucze</w:t>
      </w:r>
      <w:r>
        <w:t xml:space="preserve"> – katalog na plik</w:t>
      </w:r>
      <w:r w:rsidR="00A0521E">
        <w:t>i</w:t>
      </w:r>
      <w:r>
        <w:t xml:space="preserve"> p12 z klucz</w:t>
      </w:r>
      <w:r w:rsidR="00A0521E">
        <w:t>a</w:t>
      </w:r>
      <w:r>
        <w:t>m</w:t>
      </w:r>
      <w:r w:rsidR="00A0521E">
        <w:t>i i certyfikatami</w:t>
      </w:r>
      <w:r>
        <w:t xml:space="preserve"> używanym</w:t>
      </w:r>
      <w:r w:rsidR="00A0521E">
        <w:t>i</w:t>
      </w:r>
      <w:r>
        <w:t xml:space="preserve"> </w:t>
      </w:r>
      <w:r w:rsidR="00A0521E">
        <w:t>do</w:t>
      </w:r>
      <w:r>
        <w:t xml:space="preserve"> WS-Security</w:t>
      </w:r>
      <w:r w:rsidR="00954B6C">
        <w:t xml:space="preserve"> i </w:t>
      </w:r>
      <w:r w:rsidR="00A0521E">
        <w:t>składania podpisu</w:t>
      </w:r>
    </w:p>
    <w:p w:rsidR="003351F2" w:rsidRDefault="003351F2" w:rsidP="002157CD">
      <w:pPr>
        <w:pStyle w:val="Akapitzlist"/>
        <w:numPr>
          <w:ilvl w:val="0"/>
          <w:numId w:val="22"/>
        </w:numPr>
        <w:jc w:val="both"/>
      </w:pPr>
      <w:r>
        <w:t xml:space="preserve">Katalog </w:t>
      </w:r>
      <w:r w:rsidRPr="003351F2">
        <w:rPr>
          <w:i/>
        </w:rPr>
        <w:t>parametryzacja</w:t>
      </w:r>
      <w:r>
        <w:rPr>
          <w:i/>
        </w:rPr>
        <w:t xml:space="preserve"> </w:t>
      </w:r>
      <w:r>
        <w:t xml:space="preserve">– katalog zawierający skrypty pomocnicze i pliki </w:t>
      </w:r>
      <w:proofErr w:type="spellStart"/>
      <w:r>
        <w:t>xml</w:t>
      </w:r>
      <w:proofErr w:type="spellEnd"/>
      <w:r>
        <w:t xml:space="preserve"> wykorzystywane w przypadku testowym</w:t>
      </w:r>
    </w:p>
    <w:p w:rsidR="00730795" w:rsidRPr="00730795" w:rsidRDefault="00730795" w:rsidP="003B3735">
      <w:r>
        <w:t xml:space="preserve">Plik zip należy rozpakować. W katalogu </w:t>
      </w:r>
      <w:r w:rsidR="00C23FF4">
        <w:rPr>
          <w:i/>
        </w:rPr>
        <w:t>klucze</w:t>
      </w:r>
      <w:r>
        <w:t xml:space="preserve"> na</w:t>
      </w:r>
      <w:r w:rsidR="003351F2">
        <w:t>leży umieścić otrzymany od CEZ</w:t>
      </w:r>
      <w:r>
        <w:t xml:space="preserve"> plik p12 z kluczami i certyfikatami do WS-Security.</w:t>
      </w:r>
    </w:p>
    <w:p w:rsidR="00216F59" w:rsidRPr="00F72941" w:rsidRDefault="00216F59" w:rsidP="00F72941">
      <w:pPr>
        <w:pStyle w:val="Nagwek1"/>
        <w:keepLines w:val="0"/>
        <w:pageBreakBefore/>
        <w:numPr>
          <w:ilvl w:val="0"/>
          <w:numId w:val="26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4" w:name="_Toc61950938"/>
      <w:r w:rsidRPr="00F72941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 xml:space="preserve">Konfiguracja dodatkowa narzędzia </w:t>
      </w:r>
      <w:proofErr w:type="spellStart"/>
      <w:r w:rsidRPr="00F72941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>SoapUI</w:t>
      </w:r>
      <w:bookmarkEnd w:id="4"/>
      <w:proofErr w:type="spellEnd"/>
    </w:p>
    <w:p w:rsidR="00F72941" w:rsidRPr="00F72941" w:rsidRDefault="00F72941" w:rsidP="00F72941">
      <w:pPr>
        <w:pStyle w:val="Akapitzlist"/>
        <w:keepNext/>
        <w:keepLines/>
        <w:numPr>
          <w:ilvl w:val="0"/>
          <w:numId w:val="31"/>
        </w:numPr>
        <w:tabs>
          <w:tab w:val="left" w:pos="284"/>
        </w:tabs>
        <w:spacing w:before="240" w:after="0"/>
        <w:contextualSpacing w:val="0"/>
        <w:outlineLvl w:val="0"/>
        <w:rPr>
          <w:rFonts w:asciiTheme="majorHAnsi" w:eastAsiaTheme="majorEastAsia" w:hAnsiTheme="majorHAnsi" w:cstheme="majorBidi"/>
          <w:vanish/>
          <w:color w:val="2E74B5" w:themeColor="accent1" w:themeShade="BF"/>
          <w:sz w:val="32"/>
          <w:szCs w:val="32"/>
        </w:rPr>
      </w:pPr>
      <w:bookmarkStart w:id="5" w:name="_Toc61950939"/>
      <w:bookmarkEnd w:id="5"/>
    </w:p>
    <w:p w:rsidR="00F72941" w:rsidRPr="00F72941" w:rsidRDefault="00F72941" w:rsidP="00F72941">
      <w:pPr>
        <w:pStyle w:val="Akapitzlist"/>
        <w:keepNext/>
        <w:keepLines/>
        <w:numPr>
          <w:ilvl w:val="0"/>
          <w:numId w:val="31"/>
        </w:numPr>
        <w:tabs>
          <w:tab w:val="left" w:pos="284"/>
        </w:tabs>
        <w:spacing w:before="240" w:after="0"/>
        <w:contextualSpacing w:val="0"/>
        <w:outlineLvl w:val="0"/>
        <w:rPr>
          <w:rFonts w:asciiTheme="majorHAnsi" w:eastAsiaTheme="majorEastAsia" w:hAnsiTheme="majorHAnsi" w:cstheme="majorBidi"/>
          <w:vanish/>
          <w:color w:val="2E74B5" w:themeColor="accent1" w:themeShade="BF"/>
          <w:sz w:val="32"/>
          <w:szCs w:val="32"/>
        </w:rPr>
      </w:pPr>
      <w:bookmarkStart w:id="6" w:name="_Toc61950940"/>
      <w:bookmarkEnd w:id="6"/>
    </w:p>
    <w:p w:rsidR="002405F9" w:rsidRDefault="00810EA9" w:rsidP="00F72941">
      <w:pPr>
        <w:pStyle w:val="Nagwek2"/>
        <w:numPr>
          <w:ilvl w:val="1"/>
          <w:numId w:val="31"/>
        </w:numPr>
      </w:pPr>
      <w:bookmarkStart w:id="7" w:name="_Toc61950941"/>
      <w:r>
        <w:t>Konfiguracja połączenia SSL</w:t>
      </w:r>
      <w:r w:rsidR="003B3735">
        <w:t>:</w:t>
      </w:r>
      <w:bookmarkEnd w:id="7"/>
    </w:p>
    <w:p w:rsidR="00810EA9" w:rsidRPr="00810EA9" w:rsidRDefault="00810EA9" w:rsidP="003B3735">
      <w:pPr>
        <w:pStyle w:val="Akapitzlist"/>
        <w:numPr>
          <w:ilvl w:val="0"/>
          <w:numId w:val="18"/>
        </w:numPr>
      </w:pPr>
      <w:r>
        <w:t xml:space="preserve">W menu </w:t>
      </w:r>
      <w:r w:rsidR="005227BE" w:rsidRPr="008B57FB">
        <w:rPr>
          <w:i/>
        </w:rPr>
        <w:t>File</w:t>
      </w:r>
      <w:r w:rsidR="005227BE">
        <w:t xml:space="preserve"> </w:t>
      </w:r>
      <w:proofErr w:type="spellStart"/>
      <w:r>
        <w:t>SoapUI</w:t>
      </w:r>
      <w:proofErr w:type="spellEnd"/>
      <w:r>
        <w:t xml:space="preserve"> należy wybrać </w:t>
      </w:r>
      <w:proofErr w:type="spellStart"/>
      <w:r w:rsidRPr="008B57FB">
        <w:rPr>
          <w:i/>
        </w:rPr>
        <w:t>Preferences</w:t>
      </w:r>
      <w:proofErr w:type="spellEnd"/>
    </w:p>
    <w:p w:rsidR="00810EA9" w:rsidRPr="00810EA9" w:rsidRDefault="00810EA9" w:rsidP="003B3735">
      <w:pPr>
        <w:pStyle w:val="Akapitzlist"/>
        <w:numPr>
          <w:ilvl w:val="0"/>
          <w:numId w:val="18"/>
        </w:numPr>
      </w:pPr>
      <w:r>
        <w:t xml:space="preserve">W oknie </w:t>
      </w:r>
      <w:proofErr w:type="spellStart"/>
      <w:r w:rsidRPr="008B57FB">
        <w:rPr>
          <w:i/>
        </w:rPr>
        <w:t>Preferences</w:t>
      </w:r>
      <w:proofErr w:type="spellEnd"/>
      <w:r w:rsidR="008B57FB">
        <w:t xml:space="preserve"> należy wybrać</w:t>
      </w:r>
      <w:r>
        <w:t xml:space="preserve"> zakładkę </w:t>
      </w:r>
      <w:r w:rsidRPr="008B57FB">
        <w:rPr>
          <w:i/>
        </w:rPr>
        <w:t xml:space="preserve">SSL </w:t>
      </w:r>
      <w:proofErr w:type="spellStart"/>
      <w:r w:rsidRPr="008B57FB">
        <w:rPr>
          <w:i/>
        </w:rPr>
        <w:t>Settings</w:t>
      </w:r>
      <w:proofErr w:type="spellEnd"/>
    </w:p>
    <w:p w:rsidR="00810EA9" w:rsidRDefault="00810EA9" w:rsidP="003B3735">
      <w:pPr>
        <w:pStyle w:val="Akapitzlist"/>
        <w:numPr>
          <w:ilvl w:val="0"/>
          <w:numId w:val="18"/>
        </w:numPr>
      </w:pPr>
      <w:r>
        <w:t xml:space="preserve">W polu </w:t>
      </w:r>
      <w:proofErr w:type="spellStart"/>
      <w:r w:rsidRPr="008B57FB">
        <w:rPr>
          <w:i/>
        </w:rPr>
        <w:t>KeySto</w:t>
      </w:r>
      <w:r w:rsidR="003351F2" w:rsidRPr="008B57FB">
        <w:rPr>
          <w:i/>
        </w:rPr>
        <w:t>re</w:t>
      </w:r>
      <w:proofErr w:type="spellEnd"/>
      <w:r w:rsidR="003351F2">
        <w:t xml:space="preserve"> </w:t>
      </w:r>
      <w:r w:rsidR="008B57FB">
        <w:t>należy wskazać</w:t>
      </w:r>
      <w:r w:rsidR="003351F2">
        <w:t xml:space="preserve"> otrzymany od CEZ</w:t>
      </w:r>
      <w:r>
        <w:t xml:space="preserve"> plik z kluczami i certyfikatami do połączenia TLS</w:t>
      </w:r>
    </w:p>
    <w:p w:rsidR="008B57FB" w:rsidRDefault="00810EA9" w:rsidP="008B57FB">
      <w:pPr>
        <w:pStyle w:val="Akapitzlist"/>
        <w:numPr>
          <w:ilvl w:val="0"/>
          <w:numId w:val="18"/>
        </w:numPr>
      </w:pPr>
      <w:r>
        <w:t xml:space="preserve">W polu </w:t>
      </w:r>
      <w:proofErr w:type="spellStart"/>
      <w:r w:rsidRPr="008B57FB">
        <w:rPr>
          <w:i/>
        </w:rPr>
        <w:t>KeyStor</w:t>
      </w:r>
      <w:r w:rsidR="00D44BFF" w:rsidRPr="008B57FB">
        <w:rPr>
          <w:i/>
        </w:rPr>
        <w:t>e</w:t>
      </w:r>
      <w:proofErr w:type="spellEnd"/>
      <w:r w:rsidRPr="008B57FB">
        <w:rPr>
          <w:i/>
        </w:rPr>
        <w:t xml:space="preserve"> </w:t>
      </w:r>
      <w:proofErr w:type="spellStart"/>
      <w:r w:rsidRPr="008B57FB">
        <w:rPr>
          <w:i/>
        </w:rPr>
        <w:t>Password</w:t>
      </w:r>
      <w:proofErr w:type="spellEnd"/>
      <w:r w:rsidR="008B57FB">
        <w:t xml:space="preserve"> należy wprowadzić</w:t>
      </w:r>
      <w:r>
        <w:t xml:space="preserve"> hasło do </w:t>
      </w:r>
      <w:proofErr w:type="gramStart"/>
      <w:r>
        <w:t xml:space="preserve">pliku </w:t>
      </w:r>
      <w:r w:rsidR="004D6481">
        <w:t>.</w:t>
      </w:r>
      <w:r>
        <w:t>p</w:t>
      </w:r>
      <w:proofErr w:type="gramEnd"/>
      <w:r>
        <w:t>12</w:t>
      </w:r>
    </w:p>
    <w:p w:rsidR="00D44BFF" w:rsidRPr="008B57FB" w:rsidRDefault="008B57FB" w:rsidP="008B57FB">
      <w:pPr>
        <w:pStyle w:val="Akapitzlist"/>
        <w:numPr>
          <w:ilvl w:val="0"/>
          <w:numId w:val="18"/>
        </w:numPr>
      </w:pPr>
      <w:r>
        <w:t>Należy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zaznaczyć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opcję</w:t>
      </w:r>
      <w:proofErr w:type="spellEnd"/>
      <w:r w:rsidR="00D44BFF" w:rsidRPr="008B57FB">
        <w:rPr>
          <w:lang w:val="en-US"/>
        </w:rPr>
        <w:t xml:space="preserve"> </w:t>
      </w:r>
      <w:r w:rsidR="00104E78" w:rsidRPr="008B57FB">
        <w:rPr>
          <w:i/>
          <w:lang w:val="en-US"/>
        </w:rPr>
        <w:t>requires client authentication</w:t>
      </w:r>
      <w:r w:rsidR="00104E78" w:rsidRPr="008B57FB">
        <w:rPr>
          <w:lang w:val="en-US"/>
        </w:rPr>
        <w:t xml:space="preserve"> w </w:t>
      </w:r>
      <w:proofErr w:type="spellStart"/>
      <w:r w:rsidR="00104E78" w:rsidRPr="008B57FB">
        <w:rPr>
          <w:lang w:val="en-US"/>
        </w:rPr>
        <w:t>polu</w:t>
      </w:r>
      <w:proofErr w:type="spellEnd"/>
      <w:r w:rsidR="00104E78" w:rsidRPr="008B57FB">
        <w:rPr>
          <w:lang w:val="en-US"/>
        </w:rPr>
        <w:t xml:space="preserve"> </w:t>
      </w:r>
      <w:r w:rsidR="00D44BFF" w:rsidRPr="008B57FB">
        <w:rPr>
          <w:i/>
          <w:lang w:val="en-US"/>
        </w:rPr>
        <w:t>Client Authentication</w:t>
      </w:r>
    </w:p>
    <w:p w:rsidR="00810EA9" w:rsidRDefault="008B57FB" w:rsidP="003B3735">
      <w:pPr>
        <w:pStyle w:val="Akapitzlist"/>
        <w:numPr>
          <w:ilvl w:val="0"/>
          <w:numId w:val="18"/>
        </w:numPr>
      </w:pPr>
      <w:r>
        <w:t xml:space="preserve">Należy zatwierdzić przyciskiem </w:t>
      </w:r>
      <w:r w:rsidRPr="008B57FB">
        <w:rPr>
          <w:i/>
        </w:rPr>
        <w:t>OK</w:t>
      </w:r>
    </w:p>
    <w:p w:rsidR="00216F59" w:rsidRPr="008B57FB" w:rsidRDefault="00216F59" w:rsidP="008B57FB">
      <w:pPr>
        <w:pStyle w:val="Nagwek1"/>
        <w:keepLines w:val="0"/>
        <w:pageBreakBefore/>
        <w:numPr>
          <w:ilvl w:val="0"/>
          <w:numId w:val="26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8" w:name="_Toc61950942"/>
      <w:r w:rsidRPr="008B57FB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 xml:space="preserve">Uruchomienie projektu </w:t>
      </w:r>
      <w:proofErr w:type="spellStart"/>
      <w:r w:rsidRPr="008B57FB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>SoapUI</w:t>
      </w:r>
      <w:bookmarkEnd w:id="8"/>
      <w:proofErr w:type="spellEnd"/>
    </w:p>
    <w:p w:rsidR="008B57FB" w:rsidRPr="008B57FB" w:rsidRDefault="008B57FB" w:rsidP="008B57FB">
      <w:pPr>
        <w:pStyle w:val="Akapitzlist"/>
        <w:keepNext/>
        <w:keepLines/>
        <w:numPr>
          <w:ilvl w:val="0"/>
          <w:numId w:val="31"/>
        </w:numPr>
        <w:tabs>
          <w:tab w:val="left" w:pos="284"/>
        </w:tabs>
        <w:spacing w:before="240" w:after="0"/>
        <w:contextualSpacing w:val="0"/>
        <w:outlineLvl w:val="0"/>
        <w:rPr>
          <w:rFonts w:asciiTheme="majorHAnsi" w:eastAsiaTheme="majorEastAsia" w:hAnsiTheme="majorHAnsi" w:cstheme="majorBidi"/>
          <w:vanish/>
          <w:color w:val="2E74B5" w:themeColor="accent1" w:themeShade="BF"/>
          <w:sz w:val="32"/>
          <w:szCs w:val="32"/>
        </w:rPr>
      </w:pPr>
      <w:bookmarkStart w:id="9" w:name="_Toc61950943"/>
      <w:bookmarkEnd w:id="9"/>
    </w:p>
    <w:p w:rsidR="003B3735" w:rsidRPr="003B3735" w:rsidRDefault="00DF32E9" w:rsidP="008B57FB">
      <w:pPr>
        <w:pStyle w:val="Nagwek2"/>
        <w:numPr>
          <w:ilvl w:val="1"/>
          <w:numId w:val="31"/>
        </w:numPr>
      </w:pPr>
      <w:bookmarkStart w:id="10" w:name="_Toc61950944"/>
      <w:r>
        <w:t>Import projektu</w:t>
      </w:r>
      <w:r w:rsidR="003B3735">
        <w:t xml:space="preserve"> testów:</w:t>
      </w:r>
      <w:bookmarkEnd w:id="10"/>
    </w:p>
    <w:p w:rsidR="00216F59" w:rsidRDefault="008B57FB" w:rsidP="003B3735">
      <w:pPr>
        <w:pStyle w:val="Akapitzlist"/>
        <w:numPr>
          <w:ilvl w:val="0"/>
          <w:numId w:val="19"/>
        </w:numPr>
      </w:pPr>
      <w:r>
        <w:t>Należy uruchomić</w:t>
      </w:r>
      <w:r w:rsidR="00DF32E9">
        <w:t xml:space="preserve"> narzędzie </w:t>
      </w:r>
      <w:proofErr w:type="spellStart"/>
      <w:r w:rsidR="00DF32E9">
        <w:t>SoapUI</w:t>
      </w:r>
      <w:proofErr w:type="spellEnd"/>
    </w:p>
    <w:p w:rsidR="00DF32E9" w:rsidRDefault="00216F59" w:rsidP="003351F2">
      <w:pPr>
        <w:pStyle w:val="Akapitzlist"/>
        <w:numPr>
          <w:ilvl w:val="0"/>
          <w:numId w:val="19"/>
        </w:numPr>
      </w:pPr>
      <w:r>
        <w:t>Z men</w:t>
      </w:r>
      <w:r w:rsidR="00103281">
        <w:t>u</w:t>
      </w:r>
      <w:r>
        <w:t xml:space="preserve"> </w:t>
      </w:r>
      <w:r w:rsidRPr="008B57FB">
        <w:rPr>
          <w:i/>
        </w:rPr>
        <w:t>File</w:t>
      </w:r>
      <w:r w:rsidR="008B57FB">
        <w:t xml:space="preserve"> należy wybrać</w:t>
      </w:r>
      <w:r>
        <w:t xml:space="preserve"> opcję </w:t>
      </w:r>
      <w:r w:rsidRPr="008B57FB">
        <w:rPr>
          <w:i/>
        </w:rPr>
        <w:t>Import Project</w:t>
      </w:r>
      <w:r w:rsidR="008B57FB">
        <w:t xml:space="preserve"> i wskazać</w:t>
      </w:r>
      <w:r w:rsidR="002157CD">
        <w:t xml:space="preserve"> plik</w:t>
      </w:r>
      <w:r w:rsidR="00C05176" w:rsidRPr="00C05176">
        <w:rPr>
          <w:i/>
        </w:rPr>
        <w:t xml:space="preserve"> </w:t>
      </w:r>
      <w:r w:rsidR="00C05176" w:rsidRPr="003351F2">
        <w:rPr>
          <w:i/>
        </w:rPr>
        <w:t>CEZ-po</w:t>
      </w:r>
      <w:r w:rsidR="00C05176">
        <w:rPr>
          <w:i/>
        </w:rPr>
        <w:t>branie-DGC</w:t>
      </w:r>
      <w:r w:rsidR="00C05176" w:rsidRPr="003351F2">
        <w:rPr>
          <w:i/>
        </w:rPr>
        <w:t>-soapui-project</w:t>
      </w:r>
      <w:r w:rsidR="003351F2" w:rsidRPr="003351F2">
        <w:t>.</w:t>
      </w:r>
      <w:proofErr w:type="gramStart"/>
      <w:r w:rsidR="003351F2" w:rsidRPr="003351F2">
        <w:t>xml</w:t>
      </w:r>
      <w:proofErr w:type="gramEnd"/>
    </w:p>
    <w:p w:rsidR="00DF32E9" w:rsidRDefault="00DF32E9" w:rsidP="008B57FB">
      <w:pPr>
        <w:pStyle w:val="Nagwek2"/>
        <w:numPr>
          <w:ilvl w:val="1"/>
          <w:numId w:val="31"/>
        </w:numPr>
      </w:pPr>
      <w:bookmarkStart w:id="11" w:name="_Toc61950945"/>
      <w:r>
        <w:t>Konfiguracja projektu:</w:t>
      </w:r>
      <w:bookmarkEnd w:id="11"/>
    </w:p>
    <w:p w:rsidR="00103281" w:rsidRDefault="008B57FB" w:rsidP="00DF32E9">
      <w:pPr>
        <w:pStyle w:val="Akapitzlist"/>
        <w:numPr>
          <w:ilvl w:val="0"/>
          <w:numId w:val="20"/>
        </w:numPr>
      </w:pPr>
      <w:r>
        <w:t>Należy kliknąć</w:t>
      </w:r>
      <w:r w:rsidR="004627D4" w:rsidRPr="00B76AED">
        <w:t xml:space="preserve"> 2x</w:t>
      </w:r>
      <w:r>
        <w:t xml:space="preserve"> (dwa razy)</w:t>
      </w:r>
      <w:r w:rsidR="004627D4" w:rsidRPr="00B76AED">
        <w:t xml:space="preserve"> w zaimportowany projekt </w:t>
      </w:r>
      <w:proofErr w:type="spellStart"/>
      <w:r w:rsidR="004627D4" w:rsidRPr="00B76AED">
        <w:t>SoapUI</w:t>
      </w:r>
      <w:proofErr w:type="spellEnd"/>
    </w:p>
    <w:p w:rsidR="00456BF3" w:rsidRPr="00B76AED" w:rsidRDefault="00456BF3" w:rsidP="00456BF3">
      <w:pPr>
        <w:pStyle w:val="Akapitzlist"/>
        <w:numPr>
          <w:ilvl w:val="0"/>
          <w:numId w:val="20"/>
        </w:numPr>
      </w:pPr>
      <w:r w:rsidRPr="00B76AED">
        <w:t>W uruchomionym oknie konfiguracji projektu</w:t>
      </w:r>
      <w:r w:rsidR="008B57FB">
        <w:t xml:space="preserve"> należy</w:t>
      </w:r>
      <w:r w:rsidRPr="00B76AED">
        <w:t xml:space="preserve"> </w:t>
      </w:r>
      <w:r w:rsidR="008B57FB">
        <w:t>wybrać</w:t>
      </w:r>
      <w:r w:rsidRPr="00B76AED">
        <w:t xml:space="preserve"> zakładkę </w:t>
      </w:r>
      <w:proofErr w:type="spellStart"/>
      <w:r w:rsidRPr="008B57FB">
        <w:rPr>
          <w:i/>
        </w:rPr>
        <w:t>Overview</w:t>
      </w:r>
      <w:proofErr w:type="spellEnd"/>
      <w:r w:rsidR="008B57FB">
        <w:t>,</w:t>
      </w:r>
      <w:r w:rsidRPr="00DF32E9">
        <w:t xml:space="preserve"> </w:t>
      </w:r>
      <w:r w:rsidRPr="00B76AED">
        <w:t xml:space="preserve">a następnie zakładkę </w:t>
      </w:r>
      <w:proofErr w:type="spellStart"/>
      <w:r w:rsidRPr="008B57FB">
        <w:rPr>
          <w:i/>
        </w:rPr>
        <w:t>Properties</w:t>
      </w:r>
      <w:proofErr w:type="spellEnd"/>
      <w:r>
        <w:t>, która umieszczona jest w dolnym pasku otwartego okna</w:t>
      </w:r>
    </w:p>
    <w:p w:rsidR="00456BF3" w:rsidRDefault="00456BF3" w:rsidP="00DF32E9">
      <w:pPr>
        <w:pStyle w:val="Akapitzlist"/>
        <w:numPr>
          <w:ilvl w:val="0"/>
          <w:numId w:val="20"/>
        </w:numPr>
      </w:pPr>
      <w:r>
        <w:t xml:space="preserve">W zakładce </w:t>
      </w:r>
      <w:proofErr w:type="spellStart"/>
      <w:r w:rsidRPr="008B57FB">
        <w:rPr>
          <w:i/>
        </w:rPr>
        <w:t>Properites</w:t>
      </w:r>
      <w:proofErr w:type="spellEnd"/>
      <w:r>
        <w:t xml:space="preserve"> należy uzupełnić zmienne:</w:t>
      </w:r>
    </w:p>
    <w:p w:rsidR="00456BF3" w:rsidRDefault="00456BF3" w:rsidP="00456BF3">
      <w:pPr>
        <w:pStyle w:val="Akapitzlist"/>
        <w:numPr>
          <w:ilvl w:val="1"/>
          <w:numId w:val="20"/>
        </w:numPr>
      </w:pPr>
      <w:proofErr w:type="spellStart"/>
      <w:r w:rsidRPr="008B57FB">
        <w:rPr>
          <w:i/>
        </w:rPr>
        <w:t>hasloCertyfikatu</w:t>
      </w:r>
      <w:proofErr w:type="spellEnd"/>
      <w:r>
        <w:t xml:space="preserve"> – hasło do </w:t>
      </w:r>
      <w:proofErr w:type="gramStart"/>
      <w:r>
        <w:t xml:space="preserve">pliku </w:t>
      </w:r>
      <w:r w:rsidR="004D6481">
        <w:t>.</w:t>
      </w:r>
      <w:r>
        <w:t>p</w:t>
      </w:r>
      <w:proofErr w:type="gramEnd"/>
      <w:r>
        <w:t xml:space="preserve">12 z certyfikatem do składania podpisu (certyfikat do uwierzytelnienia danych – </w:t>
      </w:r>
      <w:proofErr w:type="spellStart"/>
      <w:r>
        <w:t>wss</w:t>
      </w:r>
      <w:proofErr w:type="spellEnd"/>
      <w:r>
        <w:t>)</w:t>
      </w:r>
    </w:p>
    <w:p w:rsidR="00456BF3" w:rsidRDefault="00456BF3" w:rsidP="00456BF3">
      <w:pPr>
        <w:pStyle w:val="Akapitzlist"/>
        <w:numPr>
          <w:ilvl w:val="1"/>
          <w:numId w:val="20"/>
        </w:numPr>
      </w:pPr>
      <w:proofErr w:type="spellStart"/>
      <w:proofErr w:type="gramStart"/>
      <w:r w:rsidRPr="008B57FB">
        <w:rPr>
          <w:i/>
        </w:rPr>
        <w:t>aliasCertyfikatu</w:t>
      </w:r>
      <w:proofErr w:type="spellEnd"/>
      <w:proofErr w:type="gramEnd"/>
      <w:r>
        <w:t xml:space="preserve"> – nazwa atrybutu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(CN) z certyfikatu</w:t>
      </w:r>
    </w:p>
    <w:p w:rsidR="00456BF3" w:rsidRPr="00B76AED" w:rsidRDefault="00456BF3" w:rsidP="00456BF3">
      <w:pPr>
        <w:pStyle w:val="Akapitzlist"/>
        <w:numPr>
          <w:ilvl w:val="1"/>
          <w:numId w:val="20"/>
        </w:numPr>
      </w:pPr>
      <w:proofErr w:type="spellStart"/>
      <w:r w:rsidRPr="008B57FB">
        <w:rPr>
          <w:i/>
        </w:rPr>
        <w:t>plikCertyfikatu</w:t>
      </w:r>
      <w:proofErr w:type="spellEnd"/>
      <w:r>
        <w:t xml:space="preserve"> </w:t>
      </w:r>
      <w:r w:rsidR="004D6481">
        <w:t>–</w:t>
      </w:r>
      <w:r>
        <w:t xml:space="preserve"> </w:t>
      </w:r>
      <w:r w:rsidR="004D6481">
        <w:t xml:space="preserve">nazwa </w:t>
      </w:r>
      <w:proofErr w:type="gramStart"/>
      <w:r w:rsidR="004D6481">
        <w:t>pliku .p</w:t>
      </w:r>
      <w:proofErr w:type="gramEnd"/>
      <w:r w:rsidR="004D6481">
        <w:t>12</w:t>
      </w:r>
    </w:p>
    <w:p w:rsidR="004627D4" w:rsidRPr="00B76AED" w:rsidRDefault="004627D4" w:rsidP="00DF32E9">
      <w:pPr>
        <w:pStyle w:val="Akapitzlist"/>
        <w:numPr>
          <w:ilvl w:val="0"/>
          <w:numId w:val="20"/>
        </w:numPr>
      </w:pPr>
      <w:r w:rsidRPr="00B76AED">
        <w:t xml:space="preserve">W uruchomionym oknie </w:t>
      </w:r>
      <w:r w:rsidR="009326DF" w:rsidRPr="00B76AED">
        <w:t>konfiguracji projektu</w:t>
      </w:r>
      <w:r w:rsidR="008B57FB">
        <w:t xml:space="preserve"> należy</w:t>
      </w:r>
      <w:r w:rsidR="009326DF" w:rsidRPr="00B76AED">
        <w:t xml:space="preserve"> </w:t>
      </w:r>
      <w:r w:rsidR="008B57FB">
        <w:t>wybrać</w:t>
      </w:r>
      <w:r w:rsidRPr="00B76AED">
        <w:t xml:space="preserve"> zakładkę </w:t>
      </w:r>
      <w:r w:rsidRPr="008B57FB">
        <w:rPr>
          <w:i/>
        </w:rPr>
        <w:t xml:space="preserve">WS-Security </w:t>
      </w:r>
      <w:proofErr w:type="spellStart"/>
      <w:r w:rsidRPr="008B57FB">
        <w:rPr>
          <w:i/>
        </w:rPr>
        <w:t>Configuration</w:t>
      </w:r>
      <w:proofErr w:type="spellEnd"/>
      <w:r w:rsidR="008B57FB">
        <w:t>,</w:t>
      </w:r>
      <w:r w:rsidRPr="00DF32E9">
        <w:t xml:space="preserve"> </w:t>
      </w:r>
      <w:r w:rsidRPr="00B76AED">
        <w:t xml:space="preserve">a następnie zakładkę </w:t>
      </w:r>
      <w:proofErr w:type="spellStart"/>
      <w:r w:rsidRPr="008B57FB">
        <w:rPr>
          <w:i/>
        </w:rPr>
        <w:t>Keystores</w:t>
      </w:r>
      <w:proofErr w:type="spellEnd"/>
    </w:p>
    <w:p w:rsidR="004627D4" w:rsidRPr="00B76AED" w:rsidRDefault="004627D4" w:rsidP="00DF32E9">
      <w:pPr>
        <w:pStyle w:val="Akapitzlist"/>
        <w:numPr>
          <w:ilvl w:val="0"/>
          <w:numId w:val="20"/>
        </w:numPr>
      </w:pPr>
      <w:r w:rsidRPr="00B76AED">
        <w:t xml:space="preserve">W zakładce </w:t>
      </w:r>
      <w:proofErr w:type="spellStart"/>
      <w:r w:rsidRPr="008B57FB">
        <w:rPr>
          <w:i/>
        </w:rPr>
        <w:t>Keystores</w:t>
      </w:r>
      <w:proofErr w:type="spellEnd"/>
      <w:r w:rsidRPr="00B76AED">
        <w:t xml:space="preserve"> </w:t>
      </w:r>
      <w:r w:rsidR="008B57FB">
        <w:t>należy dodać</w:t>
      </w:r>
      <w:r w:rsidRPr="00B76AED">
        <w:t xml:space="preserve"> klucz </w:t>
      </w:r>
      <w:proofErr w:type="spellStart"/>
      <w:r w:rsidR="00CF546D" w:rsidRPr="00B76AED">
        <w:t>wss</w:t>
      </w:r>
      <w:proofErr w:type="spellEnd"/>
      <w:r w:rsidR="00CF546D" w:rsidRPr="00B76AED">
        <w:t xml:space="preserve"> podmiotu</w:t>
      </w:r>
      <w:r w:rsidR="00A0521E" w:rsidRPr="00B76AED">
        <w:t xml:space="preserve"> </w:t>
      </w:r>
      <w:r w:rsidRPr="00B76AED">
        <w:t xml:space="preserve">umieszczony wcześniej w katalogu </w:t>
      </w:r>
      <w:r w:rsidR="00A0521E" w:rsidRPr="008B57FB">
        <w:rPr>
          <w:i/>
        </w:rPr>
        <w:t>klucze</w:t>
      </w:r>
    </w:p>
    <w:p w:rsidR="004627D4" w:rsidRPr="00B76AED" w:rsidRDefault="008B57FB" w:rsidP="00DF32E9">
      <w:pPr>
        <w:pStyle w:val="Akapitzlist"/>
        <w:numPr>
          <w:ilvl w:val="0"/>
          <w:numId w:val="20"/>
        </w:numPr>
      </w:pPr>
      <w:r>
        <w:t>Należy wprowadzić hasło i zatwierdzić przyciskiem</w:t>
      </w:r>
      <w:r w:rsidR="004627D4" w:rsidRPr="00B76AED">
        <w:t xml:space="preserve"> OK</w:t>
      </w:r>
    </w:p>
    <w:p w:rsidR="00E50EE0" w:rsidRPr="00DF32E9" w:rsidRDefault="004627D4" w:rsidP="00DF32E9">
      <w:pPr>
        <w:pStyle w:val="Akapitzlist"/>
        <w:numPr>
          <w:ilvl w:val="0"/>
          <w:numId w:val="20"/>
        </w:numPr>
      </w:pPr>
      <w:r w:rsidRPr="00DF32E9">
        <w:t xml:space="preserve">Na zakładce </w:t>
      </w:r>
      <w:proofErr w:type="spellStart"/>
      <w:r w:rsidRPr="008B57FB">
        <w:rPr>
          <w:i/>
        </w:rPr>
        <w:t>Outgoing</w:t>
      </w:r>
      <w:proofErr w:type="spellEnd"/>
      <w:r w:rsidRPr="008B57FB">
        <w:rPr>
          <w:i/>
        </w:rPr>
        <w:t xml:space="preserve"> WS-Security </w:t>
      </w:r>
      <w:proofErr w:type="spellStart"/>
      <w:r w:rsidRPr="008B57FB">
        <w:rPr>
          <w:i/>
        </w:rPr>
        <w:t>Configurations</w:t>
      </w:r>
      <w:proofErr w:type="spellEnd"/>
      <w:r w:rsidRPr="00DF32E9">
        <w:t xml:space="preserve"> </w:t>
      </w:r>
      <w:r w:rsidR="008B57FB">
        <w:t>należy zaznaczyć</w:t>
      </w:r>
      <w:r w:rsidR="00DF32E9">
        <w:t xml:space="preserve"> </w:t>
      </w:r>
      <w:proofErr w:type="spellStart"/>
      <w:r w:rsidR="003351F2">
        <w:rPr>
          <w:i/>
        </w:rPr>
        <w:t>PodmiotSGZ</w:t>
      </w:r>
      <w:proofErr w:type="spellEnd"/>
    </w:p>
    <w:p w:rsidR="004627D4" w:rsidRPr="00DF32E9" w:rsidRDefault="008B57FB" w:rsidP="00DF32E9">
      <w:pPr>
        <w:pStyle w:val="Akapitzlist"/>
        <w:numPr>
          <w:ilvl w:val="0"/>
          <w:numId w:val="20"/>
        </w:numPr>
      </w:pPr>
      <w:r>
        <w:t>Należy zaznaczyć</w:t>
      </w:r>
      <w:r w:rsidR="004627D4" w:rsidRPr="00DF32E9">
        <w:t xml:space="preserve"> </w:t>
      </w:r>
      <w:proofErr w:type="spellStart"/>
      <w:r w:rsidR="004627D4" w:rsidRPr="008B57FB">
        <w:rPr>
          <w:i/>
        </w:rPr>
        <w:t>Signature</w:t>
      </w:r>
      <w:proofErr w:type="spellEnd"/>
    </w:p>
    <w:p w:rsidR="004627D4" w:rsidRPr="00B76AED" w:rsidRDefault="004627D4" w:rsidP="00DF32E9">
      <w:pPr>
        <w:pStyle w:val="Akapitzlist"/>
        <w:numPr>
          <w:ilvl w:val="0"/>
          <w:numId w:val="20"/>
        </w:numPr>
      </w:pPr>
      <w:r w:rsidRPr="00B76AED">
        <w:t xml:space="preserve">W polu </w:t>
      </w:r>
      <w:proofErr w:type="spellStart"/>
      <w:r w:rsidRPr="008B57FB">
        <w:rPr>
          <w:i/>
        </w:rPr>
        <w:t>Keystore</w:t>
      </w:r>
      <w:proofErr w:type="spellEnd"/>
      <w:r w:rsidR="008B57FB">
        <w:rPr>
          <w:i/>
        </w:rPr>
        <w:t xml:space="preserve"> </w:t>
      </w:r>
      <w:r w:rsidR="008B57FB">
        <w:t>należy wskazać</w:t>
      </w:r>
      <w:r w:rsidRPr="00B76AED">
        <w:t xml:space="preserve"> dodany </w:t>
      </w:r>
      <w:proofErr w:type="spellStart"/>
      <w:r w:rsidRPr="00B76AED">
        <w:t>keystore</w:t>
      </w:r>
      <w:proofErr w:type="spellEnd"/>
    </w:p>
    <w:p w:rsidR="004627D4" w:rsidRPr="00B76AED" w:rsidRDefault="004627D4" w:rsidP="00DF32E9">
      <w:pPr>
        <w:pStyle w:val="Akapitzlist"/>
        <w:numPr>
          <w:ilvl w:val="0"/>
          <w:numId w:val="20"/>
        </w:numPr>
      </w:pPr>
      <w:r w:rsidRPr="00B76AED">
        <w:t xml:space="preserve">W polu </w:t>
      </w:r>
      <w:r w:rsidR="00816FAC" w:rsidRPr="008B57FB">
        <w:rPr>
          <w:i/>
        </w:rPr>
        <w:t>A</w:t>
      </w:r>
      <w:r w:rsidRPr="008B57FB">
        <w:rPr>
          <w:i/>
        </w:rPr>
        <w:t>lias</w:t>
      </w:r>
      <w:r w:rsidRPr="00B76AED">
        <w:t xml:space="preserve"> </w:t>
      </w:r>
      <w:r w:rsidR="008B57FB">
        <w:t>należy wybrać</w:t>
      </w:r>
      <w:r w:rsidRPr="00B76AED">
        <w:t xml:space="preserve"> dostępny alias</w:t>
      </w:r>
    </w:p>
    <w:p w:rsidR="004627D4" w:rsidRPr="00B76AED" w:rsidRDefault="004627D4" w:rsidP="00DF32E9">
      <w:pPr>
        <w:pStyle w:val="Akapitzlist"/>
        <w:numPr>
          <w:ilvl w:val="0"/>
          <w:numId w:val="20"/>
        </w:numPr>
      </w:pPr>
      <w:r w:rsidRPr="00B76AED">
        <w:t xml:space="preserve">W polu </w:t>
      </w:r>
      <w:proofErr w:type="spellStart"/>
      <w:r w:rsidRPr="008B57FB">
        <w:rPr>
          <w:i/>
        </w:rPr>
        <w:t>Password</w:t>
      </w:r>
      <w:proofErr w:type="spellEnd"/>
      <w:r w:rsidR="00DF32E9">
        <w:t xml:space="preserve"> </w:t>
      </w:r>
      <w:r w:rsidR="008B57FB">
        <w:t>należy wprowadzić</w:t>
      </w:r>
      <w:r w:rsidR="00DF32E9">
        <w:t xml:space="preserve"> hasło do</w:t>
      </w:r>
      <w:r w:rsidR="008B57FB">
        <w:t xml:space="preserve"> </w:t>
      </w:r>
      <w:proofErr w:type="gramStart"/>
      <w:r w:rsidR="008B57FB">
        <w:t>pliku</w:t>
      </w:r>
      <w:r w:rsidR="00DF32E9">
        <w:t xml:space="preserve"> </w:t>
      </w:r>
      <w:r w:rsidR="008B57FB">
        <w:t>.</w:t>
      </w:r>
      <w:r w:rsidR="00DF32E9">
        <w:t>p</w:t>
      </w:r>
      <w:proofErr w:type="gramEnd"/>
      <w:r w:rsidR="00DF32E9">
        <w:t>12</w:t>
      </w:r>
      <w:r w:rsidR="008B57FB">
        <w:t xml:space="preserve"> (certyfikat do uwierzytelnienia danych – </w:t>
      </w:r>
      <w:proofErr w:type="spellStart"/>
      <w:r w:rsidR="008B57FB">
        <w:t>wss</w:t>
      </w:r>
      <w:proofErr w:type="spellEnd"/>
      <w:r w:rsidR="008B57FB">
        <w:t>)</w:t>
      </w:r>
    </w:p>
    <w:p w:rsidR="004627D4" w:rsidRDefault="008B57FB" w:rsidP="00DF32E9">
      <w:pPr>
        <w:pStyle w:val="Akapitzlist"/>
        <w:numPr>
          <w:ilvl w:val="0"/>
          <w:numId w:val="20"/>
        </w:numPr>
      </w:pPr>
      <w:r>
        <w:t>Należy z</w:t>
      </w:r>
      <w:r w:rsidR="008A6990">
        <w:t>am</w:t>
      </w:r>
      <w:r>
        <w:t>knąć</w:t>
      </w:r>
      <w:r w:rsidR="004627D4" w:rsidRPr="00B76AED">
        <w:t xml:space="preserve"> okno konfiguracji projektu</w:t>
      </w:r>
    </w:p>
    <w:p w:rsidR="00777177" w:rsidRPr="00B76AED" w:rsidRDefault="00777177" w:rsidP="008B57FB">
      <w:pPr>
        <w:pStyle w:val="Nagwek2"/>
        <w:numPr>
          <w:ilvl w:val="1"/>
          <w:numId w:val="31"/>
        </w:numPr>
      </w:pPr>
      <w:bookmarkStart w:id="12" w:name="_Toc61950946"/>
      <w:r>
        <w:t>Uruchomienie testów:</w:t>
      </w:r>
      <w:bookmarkEnd w:id="12"/>
    </w:p>
    <w:p w:rsidR="00777177" w:rsidRDefault="008A6990" w:rsidP="00777177">
      <w:pPr>
        <w:pStyle w:val="Akapitzlist"/>
        <w:numPr>
          <w:ilvl w:val="0"/>
          <w:numId w:val="21"/>
        </w:numPr>
      </w:pPr>
      <w:r>
        <w:t>Należy kliknąć</w:t>
      </w:r>
      <w:r w:rsidR="00777177">
        <w:t xml:space="preserve"> dwa razy na wybrany przypadek testowy</w:t>
      </w:r>
    </w:p>
    <w:p w:rsidR="00E50EE0" w:rsidRPr="00C23FF4" w:rsidRDefault="00E50EE0" w:rsidP="00777177">
      <w:pPr>
        <w:pStyle w:val="Akapitzlist"/>
        <w:numPr>
          <w:ilvl w:val="0"/>
          <w:numId w:val="21"/>
        </w:numPr>
      </w:pPr>
      <w:r w:rsidRPr="00B76AED">
        <w:t xml:space="preserve">W </w:t>
      </w:r>
      <w:r w:rsidR="00A41911" w:rsidRPr="00B76AED">
        <w:t xml:space="preserve">otwartym oknie wybranego </w:t>
      </w:r>
      <w:r w:rsidR="00777177">
        <w:t>przypadku</w:t>
      </w:r>
      <w:r w:rsidR="008A6990">
        <w:t xml:space="preserve"> należy uruchomić test za pomocą</w:t>
      </w:r>
      <w:r w:rsidR="00A41911" w:rsidRPr="00B76AED">
        <w:t xml:space="preserve"> przycisk</w:t>
      </w:r>
      <w:r w:rsidR="008A6990">
        <w:t>u</w:t>
      </w:r>
      <w:r w:rsidR="00A41911" w:rsidRPr="00B76AED">
        <w:t xml:space="preserve"> </w:t>
      </w:r>
      <w:r w:rsidR="00A41911" w:rsidRPr="008A6990">
        <w:rPr>
          <w:i/>
        </w:rPr>
        <w:t>Run</w:t>
      </w:r>
    </w:p>
    <w:p w:rsidR="00C23FF4" w:rsidRDefault="00C23FF4" w:rsidP="00777177">
      <w:pPr>
        <w:pStyle w:val="Akapitzlist"/>
        <w:numPr>
          <w:ilvl w:val="0"/>
          <w:numId w:val="21"/>
        </w:numPr>
      </w:pPr>
      <w:r>
        <w:t>Test po</w:t>
      </w:r>
      <w:r w:rsidR="00DF32E9">
        <w:t>winien zakończyć się</w:t>
      </w:r>
      <w:r w:rsidR="008A6990">
        <w:t xml:space="preserve"> wynikiem pozytywnym</w:t>
      </w:r>
    </w:p>
    <w:p w:rsidR="00C23FF4" w:rsidRPr="00B76AED" w:rsidRDefault="00C23FF4" w:rsidP="00777177"/>
    <w:sectPr w:rsidR="00C23FF4" w:rsidRPr="00B76AED" w:rsidSect="004D6481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BDB" w:rsidRDefault="00B87BDB" w:rsidP="00963B08">
      <w:pPr>
        <w:spacing w:after="0" w:line="240" w:lineRule="auto"/>
      </w:pPr>
      <w:r>
        <w:separator/>
      </w:r>
    </w:p>
  </w:endnote>
  <w:endnote w:type="continuationSeparator" w:id="0">
    <w:p w:rsidR="00B87BDB" w:rsidRDefault="00B87BDB" w:rsidP="00963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:rsidR="004D6481" w:rsidRPr="00350AB0" w:rsidRDefault="004D6481" w:rsidP="004D6481">
        <w:pPr>
          <w:pStyle w:val="Stopka"/>
          <w:spacing w:after="18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0560" behindDoc="0" locked="0" layoutInCell="1" allowOverlap="1" wp14:anchorId="23B9891C" wp14:editId="1FCDC134">
                  <wp:simplePos x="0" y="0"/>
                  <wp:positionH relativeFrom="page">
                    <wp:posOffset>4192270</wp:posOffset>
                  </wp:positionH>
                  <wp:positionV relativeFrom="page">
                    <wp:posOffset>9006205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pic="http://schemas.openxmlformats.org/drawingml/2006/picture" xmlns:a14="http://schemas.microsoft.com/office/drawing/2010/main" xmlns:asvg="http://schemas.microsoft.com/office/drawing/2016/SVG/main"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53304FD" id="Prostokąt 37" o:spid="_x0000_s1026" style="position:absolute;margin-left:330.1pt;margin-top:709.15pt;width:155.9pt;height:2.25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41344" behindDoc="0" locked="0" layoutInCell="1" allowOverlap="1" wp14:anchorId="5613967E" wp14:editId="48814ED1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9006205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pic="http://schemas.openxmlformats.org/drawingml/2006/picture" xmlns:a14="http://schemas.microsoft.com/office/drawing/2010/main" xmlns:asvg="http://schemas.microsoft.com/office/drawing/2016/SVG/main"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D6DAACF" id="Prostokąt 36" o:spid="_x0000_s1026" style="position:absolute;margin-left:53.85pt;margin-top:709.15pt;width:276.05pt;height:2.25pt;z-index: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" fillcolor="#a0cc3d" stroked="f" strokeweight="1pt">
                  <w10:wrap anchorx="page" anchory="page"/>
                </v:rect>
              </w:pict>
            </mc:Fallback>
          </mc:AlternateContent>
        </w:r>
        <w:r>
          <w:rPr>
            <w:noProof/>
            <w:color w:val="0B5DAA"/>
            <w:sz w:val="16"/>
            <w:szCs w:val="16"/>
            <w:lang w:eastAsia="pl-PL"/>
          </w:rPr>
          <w:drawing>
            <wp:anchor distT="0" distB="0" distL="114300" distR="114300" simplePos="0" relativeHeight="251659776" behindDoc="0" locked="0" layoutInCell="1" allowOverlap="1" wp14:anchorId="7AB55A1B" wp14:editId="1A4EA4C3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pic="http://schemas.openxmlformats.org/drawingml/2006/picture" xmlns:a14="http://schemas.microsoft.com/office/drawing/2010/main" xmlns:asvg="http://schemas.microsoft.com/office/drawing/2016/SVG/main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dec="http://schemas.microsoft.com/office/drawing/2017/decorative" xmlns:a14="http://schemas.microsoft.com/office/drawing/2010/main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5E48C1E">
          <w:rPr>
            <w:b/>
            <w:color w:val="0B5DAA"/>
            <w:sz w:val="16"/>
            <w:szCs w:val="16"/>
          </w:rPr>
          <w:fldChar w:fldCharType="begin"/>
        </w:r>
        <w:r w:rsidRPr="05E48C1E">
          <w:rPr>
            <w:color w:val="0B5DAA"/>
            <w:sz w:val="16"/>
            <w:szCs w:val="16"/>
          </w:rPr>
          <w:instrText>PAGE   \* MERGEFORMAT</w:instrText>
        </w:r>
        <w:r w:rsidRPr="05E48C1E">
          <w:rPr>
            <w:b/>
            <w:color w:val="0B5DAA"/>
            <w:sz w:val="16"/>
            <w:szCs w:val="16"/>
          </w:rPr>
          <w:fldChar w:fldCharType="separate"/>
        </w:r>
        <w:r w:rsidR="00456C93">
          <w:rPr>
            <w:noProof/>
            <w:color w:val="0B5DAA"/>
            <w:sz w:val="16"/>
            <w:szCs w:val="16"/>
          </w:rPr>
          <w:t>2</w:t>
        </w:r>
        <w:r w:rsidRPr="05E48C1E">
          <w:rPr>
            <w:b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 w:rsidR="00456C93">
          <w:rPr>
            <w:noProof/>
            <w:color w:val="0B5DAA"/>
            <w:sz w:val="16"/>
            <w:szCs w:val="16"/>
          </w:rPr>
          <w:t>6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:rsidR="004D6481" w:rsidRPr="00DC37A4" w:rsidRDefault="004D6481" w:rsidP="004D6481">
    <w:pPr>
      <w:pStyle w:val="Stopka"/>
      <w:tabs>
        <w:tab w:val="left" w:pos="2450"/>
        <w:tab w:val="left" w:pos="2694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cs="Calibri"/>
        <w:sz w:val="16"/>
        <w:szCs w:val="16"/>
      </w:rPr>
      <w:t>+48 22 597-09-27</w:t>
    </w:r>
    <w:r w:rsidRPr="00DC37A4">
      <w:rPr>
        <w:rFonts w:cs="Calibri"/>
        <w:sz w:val="16"/>
        <w:szCs w:val="16"/>
      </w:rPr>
      <w:tab/>
    </w:r>
  </w:p>
  <w:p w:rsidR="004D6481" w:rsidRPr="00DC37A4" w:rsidRDefault="004D6481" w:rsidP="004D6481">
    <w:pPr>
      <w:pStyle w:val="Stopka"/>
      <w:tabs>
        <w:tab w:val="left" w:pos="2450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cs="Calibri"/>
        <w:sz w:val="16"/>
        <w:szCs w:val="16"/>
      </w:rPr>
      <w:t>fax</w:t>
    </w:r>
    <w:proofErr w:type="gramStart"/>
    <w:r w:rsidRPr="00DC37A4">
      <w:rPr>
        <w:rFonts w:cs="Calibri"/>
        <w:sz w:val="16"/>
        <w:szCs w:val="16"/>
      </w:rPr>
      <w:t>: +48 22 597-09-37</w:t>
    </w:r>
    <w:r w:rsidRPr="00DC37A4"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 w:rsidRPr="00DC37A4">
      <w:rPr>
        <w:rFonts w:cs="Calibri"/>
        <w:sz w:val="16"/>
        <w:szCs w:val="16"/>
      </w:rPr>
      <w:t>NIP</w:t>
    </w:r>
    <w:proofErr w:type="gramEnd"/>
    <w:r w:rsidRPr="00DC37A4">
      <w:rPr>
        <w:rFonts w:cs="Calibri"/>
        <w:sz w:val="16"/>
        <w:szCs w:val="16"/>
      </w:rPr>
      <w:t>: 5251575309</w:t>
    </w:r>
  </w:p>
  <w:p w:rsidR="004D6481" w:rsidRDefault="004D6481" w:rsidP="004D6481">
    <w:pPr>
      <w:pStyle w:val="Stopka"/>
      <w:tabs>
        <w:tab w:val="left" w:pos="2450"/>
        <w:tab w:val="left" w:pos="5502"/>
      </w:tabs>
    </w:pPr>
    <w:r w:rsidRPr="00DC37A4">
      <w:rPr>
        <w:noProof/>
        <w:sz w:val="20"/>
        <w:lang w:eastAsia="pl-PL"/>
      </w:rPr>
      <w:drawing>
        <wp:anchor distT="0" distB="0" distL="114300" distR="114300" simplePos="0" relativeHeight="251687424" behindDoc="0" locked="0" layoutInCell="1" allowOverlap="1" wp14:anchorId="3379AD0D" wp14:editId="5DF0984C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lang w:eastAsia="pl-PL"/>
      </w:rPr>
      <w:drawing>
        <wp:anchor distT="0" distB="0" distL="114300" distR="114300" simplePos="0" relativeHeight="251668992" behindDoc="0" locked="0" layoutInCell="1" allowOverlap="1" wp14:anchorId="720F8DDF" wp14:editId="59C2A44A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39" name="Obraz 3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lang w:eastAsia="pl-PL"/>
      </w:rPr>
      <w:drawing>
        <wp:anchor distT="0" distB="0" distL="114300" distR="114300" simplePos="0" relativeHeight="251678208" behindDoc="0" locked="0" layoutInCell="1" allowOverlap="1" wp14:anchorId="1B258387" wp14:editId="093380F4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52C9C30A">
      <w:rPr>
        <w:rFonts w:eastAsiaTheme="minorEastAsia" w:cs="Calibri"/>
        <w:sz w:val="16"/>
        <w:szCs w:val="16"/>
      </w:rPr>
      <w:t>00-184 Warszawa</w:t>
    </w:r>
    <w:r w:rsidRPr="00DC37A4">
      <w:rPr>
        <w:rFonts w:cs="Calibri"/>
        <w:sz w:val="16"/>
        <w:szCs w:val="16"/>
      </w:rPr>
      <w:tab/>
    </w:r>
    <w:r w:rsidRPr="52C9C30A">
      <w:rPr>
        <w:rFonts w:eastAsiaTheme="minorEastAsia" w:cs="Calibri"/>
        <w:sz w:val="16"/>
        <w:szCs w:val="16"/>
      </w:rPr>
      <w:t>biuro@cez.</w:t>
    </w:r>
    <w:proofErr w:type="gramStart"/>
    <w:r w:rsidRPr="52C9C30A">
      <w:rPr>
        <w:rFonts w:eastAsiaTheme="minorEastAsia" w:cs="Calibri"/>
        <w:sz w:val="16"/>
        <w:szCs w:val="16"/>
      </w:rPr>
      <w:t>gov</w:t>
    </w:r>
    <w:proofErr w:type="gramEnd"/>
    <w:r w:rsidRPr="52C9C30A">
      <w:rPr>
        <w:rFonts w:eastAsiaTheme="minorEastAsia" w:cs="Calibri"/>
        <w:sz w:val="16"/>
        <w:szCs w:val="16"/>
      </w:rPr>
      <w:t>.</w:t>
    </w:r>
    <w:proofErr w:type="gramStart"/>
    <w:r w:rsidRPr="52C9C30A">
      <w:rPr>
        <w:rFonts w:eastAsiaTheme="minorEastAsia" w:cs="Calibri"/>
        <w:sz w:val="16"/>
        <w:szCs w:val="16"/>
      </w:rPr>
      <w:t>pl</w:t>
    </w:r>
    <w:proofErr w:type="gramEnd"/>
    <w:r w:rsidRPr="52C9C30A">
      <w:rPr>
        <w:rFonts w:eastAsiaTheme="minorEastAsia" w:cs="Calibri"/>
        <w:sz w:val="16"/>
        <w:szCs w:val="16"/>
      </w:rPr>
      <w:t xml:space="preserve"> | www.</w:t>
    </w:r>
    <w:proofErr w:type="gramStart"/>
    <w:r w:rsidRPr="52C9C30A">
      <w:rPr>
        <w:rFonts w:eastAsiaTheme="minorEastAsia" w:cs="Calibri"/>
        <w:sz w:val="16"/>
        <w:szCs w:val="16"/>
      </w:rPr>
      <w:t>cez</w:t>
    </w:r>
    <w:proofErr w:type="gramEnd"/>
    <w:r w:rsidRPr="52C9C30A">
      <w:rPr>
        <w:rFonts w:eastAsiaTheme="minorEastAsia" w:cs="Calibri"/>
        <w:sz w:val="16"/>
        <w:szCs w:val="16"/>
      </w:rPr>
      <w:t>.</w:t>
    </w:r>
    <w:proofErr w:type="gramStart"/>
    <w:r w:rsidRPr="52C9C30A">
      <w:rPr>
        <w:rFonts w:eastAsiaTheme="minorEastAsia" w:cs="Calibri"/>
        <w:sz w:val="16"/>
        <w:szCs w:val="16"/>
      </w:rPr>
      <w:t>gov</w:t>
    </w:r>
    <w:proofErr w:type="gramEnd"/>
    <w:r w:rsidRPr="52C9C30A">
      <w:rPr>
        <w:rFonts w:eastAsiaTheme="minorEastAsia" w:cs="Calibri"/>
        <w:sz w:val="16"/>
        <w:szCs w:val="16"/>
      </w:rPr>
      <w:t>.</w:t>
    </w:r>
    <w:proofErr w:type="gramStart"/>
    <w:r w:rsidRPr="52C9C30A">
      <w:rPr>
        <w:rFonts w:eastAsiaTheme="minorEastAsia" w:cs="Calibri"/>
        <w:sz w:val="16"/>
        <w:szCs w:val="16"/>
      </w:rPr>
      <w:t>pl</w:t>
    </w:r>
    <w:proofErr w:type="gramEnd"/>
    <w:r w:rsidRPr="00DC37A4">
      <w:rPr>
        <w:rFonts w:cs="Calibri"/>
        <w:sz w:val="16"/>
        <w:szCs w:val="16"/>
      </w:rPr>
      <w:tab/>
    </w:r>
    <w:r w:rsidRPr="52C9C30A">
      <w:rPr>
        <w:rFonts w:eastAsiaTheme="minorEastAsia" w:cs="Calibri"/>
        <w:sz w:val="16"/>
        <w:szCs w:val="16"/>
      </w:rPr>
      <w:t>REGON: 001377706</w:t>
    </w:r>
  </w:p>
  <w:p w:rsidR="004D6481" w:rsidRDefault="004D6481" w:rsidP="004D6481">
    <w:pPr>
      <w:pStyle w:val="Nagwek"/>
    </w:pPr>
  </w:p>
  <w:p w:rsidR="004D6481" w:rsidRDefault="004D6481" w:rsidP="004D6481"/>
  <w:p w:rsidR="004D6481" w:rsidRDefault="004D64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BDB" w:rsidRDefault="00B87BDB" w:rsidP="00963B08">
      <w:pPr>
        <w:spacing w:after="0" w:line="240" w:lineRule="auto"/>
      </w:pPr>
      <w:r>
        <w:separator/>
      </w:r>
    </w:p>
  </w:footnote>
  <w:footnote w:type="continuationSeparator" w:id="0">
    <w:p w:rsidR="00B87BDB" w:rsidRDefault="00B87BDB" w:rsidP="00963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481" w:rsidRPr="003464AC" w:rsidRDefault="004D6481" w:rsidP="004D6481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:rsidR="00963B08" w:rsidRPr="004D6481" w:rsidRDefault="00963B08" w:rsidP="004D64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481" w:rsidRDefault="004D648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32128" behindDoc="0" locked="0" layoutInCell="1" allowOverlap="1" wp14:anchorId="5B9642A8" wp14:editId="2E881B8C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26000" cy="532800"/>
          <wp:effectExtent l="0" t="0" r="0" b="635"/>
          <wp:wrapNone/>
          <wp:docPr id="1" name="Obraz 1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E5DC4"/>
    <w:multiLevelType w:val="hybridMultilevel"/>
    <w:tmpl w:val="E7C0484A"/>
    <w:lvl w:ilvl="0" w:tplc="0415000F">
      <w:start w:val="1"/>
      <w:numFmt w:val="decimal"/>
      <w:lvlText w:val="%1."/>
      <w:lvlJc w:val="left"/>
      <w:pPr>
        <w:ind w:left="4260" w:hanging="360"/>
      </w:pPr>
    </w:lvl>
    <w:lvl w:ilvl="1" w:tplc="04150019" w:tentative="1">
      <w:start w:val="1"/>
      <w:numFmt w:val="lowerLetter"/>
      <w:lvlText w:val="%2."/>
      <w:lvlJc w:val="left"/>
      <w:pPr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1" w15:restartNumberingAfterBreak="0">
    <w:nsid w:val="0CA00311"/>
    <w:multiLevelType w:val="multilevel"/>
    <w:tmpl w:val="4CB64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115BCF"/>
    <w:multiLevelType w:val="hybridMultilevel"/>
    <w:tmpl w:val="358486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734DB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22AE3"/>
    <w:multiLevelType w:val="hybridMultilevel"/>
    <w:tmpl w:val="E40AF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520CCF"/>
    <w:multiLevelType w:val="hybridMultilevel"/>
    <w:tmpl w:val="46766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A250B"/>
    <w:multiLevelType w:val="hybridMultilevel"/>
    <w:tmpl w:val="75CC9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6364F0"/>
    <w:multiLevelType w:val="hybridMultilevel"/>
    <w:tmpl w:val="247C3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7142CB"/>
    <w:multiLevelType w:val="hybridMultilevel"/>
    <w:tmpl w:val="6D40A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61519"/>
    <w:multiLevelType w:val="hybridMultilevel"/>
    <w:tmpl w:val="24006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757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515AE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0A4B29"/>
    <w:multiLevelType w:val="hybridMultilevel"/>
    <w:tmpl w:val="C2F4B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C764FB"/>
    <w:multiLevelType w:val="hybridMultilevel"/>
    <w:tmpl w:val="79F665C4"/>
    <w:lvl w:ilvl="0" w:tplc="4EA0A75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57AC4"/>
    <w:multiLevelType w:val="hybridMultilevel"/>
    <w:tmpl w:val="0742D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A6BB5"/>
    <w:multiLevelType w:val="hybridMultilevel"/>
    <w:tmpl w:val="7B748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069C2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62E86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929EF"/>
    <w:multiLevelType w:val="hybridMultilevel"/>
    <w:tmpl w:val="ECD2D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F6100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F164D"/>
    <w:multiLevelType w:val="hybridMultilevel"/>
    <w:tmpl w:val="712A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947245"/>
    <w:multiLevelType w:val="hybridMultilevel"/>
    <w:tmpl w:val="D3C0E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C3B43"/>
    <w:multiLevelType w:val="multilevel"/>
    <w:tmpl w:val="3854728E"/>
    <w:lvl w:ilvl="0">
      <w:start w:val="1"/>
      <w:numFmt w:val="decimal"/>
      <w:pStyle w:val="Nagwek1"/>
      <w:lvlText w:val="%1."/>
      <w:lvlJc w:val="left"/>
      <w:pPr>
        <w:tabs>
          <w:tab w:val="num" w:pos="1986"/>
        </w:tabs>
        <w:ind w:left="1986" w:hanging="851"/>
      </w:pPr>
      <w:rPr>
        <w:rFonts w:hint="default"/>
        <w:b/>
        <w:i w:val="0"/>
        <w:color w:val="002776"/>
        <w:sz w:val="52"/>
        <w:szCs w:val="5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371"/>
        </w:tabs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44546A" w:themeColor="text2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3" w15:restartNumberingAfterBreak="0">
    <w:nsid w:val="6C386FA4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105306"/>
    <w:multiLevelType w:val="multilevel"/>
    <w:tmpl w:val="65A6F9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D2D23B1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74DD1"/>
    <w:multiLevelType w:val="hybridMultilevel"/>
    <w:tmpl w:val="3764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16"/>
  </w:num>
  <w:num w:numId="4">
    <w:abstractNumId w:val="9"/>
  </w:num>
  <w:num w:numId="5">
    <w:abstractNumId w:val="2"/>
  </w:num>
  <w:num w:numId="6">
    <w:abstractNumId w:val="15"/>
  </w:num>
  <w:num w:numId="7">
    <w:abstractNumId w:val="6"/>
  </w:num>
  <w:num w:numId="8">
    <w:abstractNumId w:val="7"/>
  </w:num>
  <w:num w:numId="9">
    <w:abstractNumId w:val="14"/>
  </w:num>
  <w:num w:numId="10">
    <w:abstractNumId w:val="4"/>
  </w:num>
  <w:num w:numId="11">
    <w:abstractNumId w:val="23"/>
  </w:num>
  <w:num w:numId="12">
    <w:abstractNumId w:val="8"/>
  </w:num>
  <w:num w:numId="13">
    <w:abstractNumId w:val="20"/>
  </w:num>
  <w:num w:numId="14">
    <w:abstractNumId w:val="21"/>
  </w:num>
  <w:num w:numId="15">
    <w:abstractNumId w:val="13"/>
  </w:num>
  <w:num w:numId="16">
    <w:abstractNumId w:val="26"/>
  </w:num>
  <w:num w:numId="17">
    <w:abstractNumId w:val="11"/>
  </w:num>
  <w:num w:numId="18">
    <w:abstractNumId w:val="25"/>
  </w:num>
  <w:num w:numId="19">
    <w:abstractNumId w:val="3"/>
  </w:num>
  <w:num w:numId="20">
    <w:abstractNumId w:val="17"/>
  </w:num>
  <w:num w:numId="21">
    <w:abstractNumId w:val="19"/>
  </w:num>
  <w:num w:numId="22">
    <w:abstractNumId w:val="5"/>
  </w:num>
  <w:num w:numId="23">
    <w:abstractNumId w:val="0"/>
  </w:num>
  <w:num w:numId="24">
    <w:abstractNumId w:val="24"/>
  </w:num>
  <w:num w:numId="25">
    <w:abstractNumId w:val="1"/>
  </w:num>
  <w:num w:numId="26">
    <w:abstractNumId w:val="10"/>
  </w:num>
  <w:num w:numId="27">
    <w:abstractNumId w:val="22"/>
  </w:num>
  <w:num w:numId="28">
    <w:abstractNumId w:val="22"/>
  </w:num>
  <w:num w:numId="29">
    <w:abstractNumId w:val="22"/>
  </w:num>
  <w:num w:numId="30">
    <w:abstractNumId w:val="22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2"/>
  </w:num>
  <w:num w:numId="34">
    <w:abstractNumId w:val="2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C56"/>
    <w:rsid w:val="00013894"/>
    <w:rsid w:val="00031C6F"/>
    <w:rsid w:val="00047035"/>
    <w:rsid w:val="00066819"/>
    <w:rsid w:val="000B504D"/>
    <w:rsid w:val="000C624E"/>
    <w:rsid w:val="000F0C49"/>
    <w:rsid w:val="00103281"/>
    <w:rsid w:val="00104E78"/>
    <w:rsid w:val="001052B7"/>
    <w:rsid w:val="00144CBD"/>
    <w:rsid w:val="00176852"/>
    <w:rsid w:val="00180E05"/>
    <w:rsid w:val="00187F92"/>
    <w:rsid w:val="001F2432"/>
    <w:rsid w:val="002157CD"/>
    <w:rsid w:val="00216F59"/>
    <w:rsid w:val="002257C6"/>
    <w:rsid w:val="002405F9"/>
    <w:rsid w:val="00240AB8"/>
    <w:rsid w:val="002432DA"/>
    <w:rsid w:val="00251858"/>
    <w:rsid w:val="00263258"/>
    <w:rsid w:val="00264E2E"/>
    <w:rsid w:val="0027082B"/>
    <w:rsid w:val="002A0FEA"/>
    <w:rsid w:val="002F6A62"/>
    <w:rsid w:val="002F7065"/>
    <w:rsid w:val="00306290"/>
    <w:rsid w:val="003351F2"/>
    <w:rsid w:val="00340380"/>
    <w:rsid w:val="00390EDF"/>
    <w:rsid w:val="003A3CE2"/>
    <w:rsid w:val="003B3735"/>
    <w:rsid w:val="004109F0"/>
    <w:rsid w:val="00421895"/>
    <w:rsid w:val="00456BF3"/>
    <w:rsid w:val="00456C93"/>
    <w:rsid w:val="004627D4"/>
    <w:rsid w:val="004A5A30"/>
    <w:rsid w:val="004D6481"/>
    <w:rsid w:val="004E4093"/>
    <w:rsid w:val="004E45C8"/>
    <w:rsid w:val="00500EA6"/>
    <w:rsid w:val="005227BE"/>
    <w:rsid w:val="006040D9"/>
    <w:rsid w:val="006341A8"/>
    <w:rsid w:val="006752B0"/>
    <w:rsid w:val="006A5D7D"/>
    <w:rsid w:val="006F78C8"/>
    <w:rsid w:val="00702AD0"/>
    <w:rsid w:val="00730795"/>
    <w:rsid w:val="00751427"/>
    <w:rsid w:val="00777177"/>
    <w:rsid w:val="007838D2"/>
    <w:rsid w:val="007841BE"/>
    <w:rsid w:val="00796C56"/>
    <w:rsid w:val="007B2A91"/>
    <w:rsid w:val="007B625C"/>
    <w:rsid w:val="007D4E92"/>
    <w:rsid w:val="00810EA9"/>
    <w:rsid w:val="008165B5"/>
    <w:rsid w:val="00816FAC"/>
    <w:rsid w:val="00833BBF"/>
    <w:rsid w:val="00892E38"/>
    <w:rsid w:val="008A6990"/>
    <w:rsid w:val="008B57FB"/>
    <w:rsid w:val="008C0A7C"/>
    <w:rsid w:val="008D16AC"/>
    <w:rsid w:val="008D1C25"/>
    <w:rsid w:val="008D3CE9"/>
    <w:rsid w:val="008F4FC3"/>
    <w:rsid w:val="00916476"/>
    <w:rsid w:val="009326DF"/>
    <w:rsid w:val="00932CE9"/>
    <w:rsid w:val="009349B9"/>
    <w:rsid w:val="00954B6C"/>
    <w:rsid w:val="00963B08"/>
    <w:rsid w:val="00993A70"/>
    <w:rsid w:val="009A50E9"/>
    <w:rsid w:val="009A6083"/>
    <w:rsid w:val="009D3735"/>
    <w:rsid w:val="00A0521E"/>
    <w:rsid w:val="00A0639D"/>
    <w:rsid w:val="00A41911"/>
    <w:rsid w:val="00A748A5"/>
    <w:rsid w:val="00A77850"/>
    <w:rsid w:val="00AA089D"/>
    <w:rsid w:val="00AB0E2C"/>
    <w:rsid w:val="00AB3452"/>
    <w:rsid w:val="00AE1E18"/>
    <w:rsid w:val="00AF6CD4"/>
    <w:rsid w:val="00B03C95"/>
    <w:rsid w:val="00B10A80"/>
    <w:rsid w:val="00B2019D"/>
    <w:rsid w:val="00B20824"/>
    <w:rsid w:val="00B6647E"/>
    <w:rsid w:val="00B76AED"/>
    <w:rsid w:val="00B87BDB"/>
    <w:rsid w:val="00C05176"/>
    <w:rsid w:val="00C23FF4"/>
    <w:rsid w:val="00C33FF1"/>
    <w:rsid w:val="00C671E4"/>
    <w:rsid w:val="00CB3B8D"/>
    <w:rsid w:val="00CD376D"/>
    <w:rsid w:val="00CF546D"/>
    <w:rsid w:val="00D13BBB"/>
    <w:rsid w:val="00D13DA1"/>
    <w:rsid w:val="00D1462A"/>
    <w:rsid w:val="00D21FA5"/>
    <w:rsid w:val="00D275B5"/>
    <w:rsid w:val="00D44BFF"/>
    <w:rsid w:val="00D471AC"/>
    <w:rsid w:val="00D625A6"/>
    <w:rsid w:val="00D64065"/>
    <w:rsid w:val="00DA2655"/>
    <w:rsid w:val="00DA3542"/>
    <w:rsid w:val="00DD6751"/>
    <w:rsid w:val="00DF32E9"/>
    <w:rsid w:val="00E0300D"/>
    <w:rsid w:val="00E05DB8"/>
    <w:rsid w:val="00E07888"/>
    <w:rsid w:val="00E35721"/>
    <w:rsid w:val="00E473EA"/>
    <w:rsid w:val="00E50EE0"/>
    <w:rsid w:val="00E60FBF"/>
    <w:rsid w:val="00EF2F93"/>
    <w:rsid w:val="00F72941"/>
    <w:rsid w:val="00FB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726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16AC"/>
    <w:pPr>
      <w:keepNext/>
      <w:keepLines/>
      <w:numPr>
        <w:numId w:val="27"/>
      </w:numPr>
      <w:tabs>
        <w:tab w:val="left" w:pos="284"/>
      </w:tabs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F72941"/>
    <w:pPr>
      <w:keepNext/>
      <w:numPr>
        <w:ilvl w:val="1"/>
        <w:numId w:val="27"/>
      </w:numPr>
      <w:spacing w:before="480" w:after="120" w:line="312" w:lineRule="auto"/>
      <w:jc w:val="both"/>
      <w:outlineLvl w:val="1"/>
    </w:pPr>
    <w:rPr>
      <w:rFonts w:eastAsia="Times New Roman"/>
      <w:b/>
      <w:bCs/>
      <w:smallCaps/>
      <w:color w:val="44546A" w:themeColor="text2"/>
      <w:sz w:val="36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941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2941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216F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6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rsid w:val="008D16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16F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B08"/>
  </w:style>
  <w:style w:type="paragraph" w:styleId="Stopka">
    <w:name w:val="footer"/>
    <w:basedOn w:val="Normalny"/>
    <w:link w:val="StopkaZnak"/>
    <w:uiPriority w:val="99"/>
    <w:unhideWhenUsed/>
    <w:qFormat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B08"/>
  </w:style>
  <w:style w:type="paragraph" w:styleId="Tekstdymka">
    <w:name w:val="Balloon Text"/>
    <w:basedOn w:val="Normalny"/>
    <w:link w:val="TekstdymkaZnak"/>
    <w:uiPriority w:val="99"/>
    <w:semiHidden/>
    <w:unhideWhenUsed/>
    <w:rsid w:val="00EF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F93"/>
    <w:rPr>
      <w:rFonts w:ascii="Segoe UI" w:hAnsi="Segoe UI" w:cs="Segoe UI"/>
      <w:sz w:val="18"/>
      <w:szCs w:val="18"/>
    </w:rPr>
  </w:style>
  <w:style w:type="paragraph" w:customStyle="1" w:styleId="Tytudokumentu">
    <w:name w:val="Tytuł dokumentu"/>
    <w:basedOn w:val="Podtytu"/>
    <w:qFormat/>
    <w:rsid w:val="004D6481"/>
    <w:pPr>
      <w:keepNext/>
      <w:keepLines/>
      <w:numPr>
        <w:ilvl w:val="0"/>
      </w:numPr>
      <w:spacing w:before="6000" w:after="120" w:line="264" w:lineRule="auto"/>
      <w:jc w:val="right"/>
    </w:pPr>
    <w:rPr>
      <w:rFonts w:eastAsia="Times New Roman"/>
      <w:b/>
      <w:color w:val="17365D"/>
      <w:spacing w:val="0"/>
      <w:sz w:val="72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648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481"/>
    <w:rPr>
      <w:rFonts w:eastAsiaTheme="minorEastAsia"/>
      <w:color w:val="5A5A5A" w:themeColor="text1" w:themeTint="A5"/>
      <w:spacing w:val="1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D6481"/>
    <w:pPr>
      <w:numPr>
        <w:numId w:val="0"/>
      </w:numPr>
      <w:tabs>
        <w:tab w:val="clear" w:pos="284"/>
      </w:tabs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D6481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4D6481"/>
    <w:rPr>
      <w:color w:val="0563C1" w:themeColor="hyperlink"/>
      <w:u w:val="single"/>
    </w:rPr>
  </w:style>
  <w:style w:type="paragraph" w:customStyle="1" w:styleId="Tabelanagwekdolewej">
    <w:name w:val="Tabela nagłówek do lewej"/>
    <w:basedOn w:val="Normalny"/>
    <w:autoRedefine/>
    <w:uiPriority w:val="99"/>
    <w:qFormat/>
    <w:rsid w:val="00F72941"/>
    <w:pPr>
      <w:spacing w:beforeLines="20" w:before="48" w:afterLines="20" w:after="48" w:line="288" w:lineRule="auto"/>
    </w:pPr>
    <w:rPr>
      <w:rFonts w:ascii="Arial" w:eastAsia="Times New Roman" w:hAnsi="Arial" w:cs="Arial"/>
      <w:b/>
      <w:color w:val="FFFFFF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72941"/>
    <w:rPr>
      <w:rFonts w:eastAsia="Times New Roman"/>
      <w:b/>
      <w:bCs/>
      <w:smallCaps/>
      <w:color w:val="44546A" w:themeColor="text2"/>
      <w:sz w:val="36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29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294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Spistreci2">
    <w:name w:val="toc 2"/>
    <w:basedOn w:val="Normalny"/>
    <w:next w:val="Normalny"/>
    <w:autoRedefine/>
    <w:uiPriority w:val="39"/>
    <w:unhideWhenUsed/>
    <w:rsid w:val="008B57F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263B5-DF45-4D41-B23F-6AD52187C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691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2021-01-19T11:28:00Z</dcterms:created>
  <dcterms:modified xsi:type="dcterms:W3CDTF">2021-05-24T20:35:00Z</dcterms:modified>
</cp:coreProperties>
</file>