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352D8" w14:textId="61A6AB68" w:rsidR="00216F59" w:rsidRDefault="00216F59" w:rsidP="00216F59">
      <w:pPr>
        <w:pStyle w:val="Title"/>
      </w:pPr>
      <w:r>
        <w:t>Instrukcja uruchomienia projektu testowego dla P1 w zakresie</w:t>
      </w:r>
      <w:r w:rsidR="00705E7C">
        <w:t xml:space="preserve"> pobierania</w:t>
      </w:r>
      <w:r>
        <w:t xml:space="preserve"> </w:t>
      </w:r>
      <w:r w:rsidR="00705E7C">
        <w:t>kwestionariusza Pacjenta</w:t>
      </w:r>
    </w:p>
    <w:p w14:paraId="40ADEEFA" w14:textId="77777777" w:rsidR="00216F59" w:rsidRDefault="00216F59" w:rsidP="00216F59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6BB5C3BC" w14:textId="77777777" w:rsidR="00421895" w:rsidRDefault="00421895" w:rsidP="005227BE">
      <w:pPr>
        <w:pStyle w:val="Heading1"/>
      </w:pPr>
      <w:r>
        <w:lastRenderedPageBreak/>
        <w:t>Wstęp</w:t>
      </w:r>
    </w:p>
    <w:p w14:paraId="3722F81C" w14:textId="7A44555E" w:rsidR="00421895" w:rsidRDefault="008C0A7C" w:rsidP="00421895">
      <w:r>
        <w:t xml:space="preserve">W celu usprawnienia integracji </w:t>
      </w:r>
      <w:r w:rsidR="00E60FBF">
        <w:t xml:space="preserve">P1 w zakresie </w:t>
      </w:r>
      <w:r w:rsidR="00705E7C">
        <w:t>odczytu kwestionariusza Pacjenta przez</w:t>
      </w:r>
      <w:r>
        <w:t xml:space="preserve"> system</w:t>
      </w:r>
      <w:r w:rsidR="00705E7C">
        <w:t xml:space="preserve">y </w:t>
      </w:r>
      <w:r>
        <w:t>zewnętrzn</w:t>
      </w:r>
      <w:r w:rsidR="00705E7C">
        <w:t xml:space="preserve">e </w:t>
      </w:r>
      <w:r>
        <w:t xml:space="preserve">został przygotowany projekt testów </w:t>
      </w:r>
      <w:proofErr w:type="spellStart"/>
      <w:r>
        <w:t>SoapUI</w:t>
      </w:r>
      <w:proofErr w:type="spellEnd"/>
      <w:r>
        <w:t>.</w:t>
      </w:r>
      <w:r w:rsidR="00E60FBF">
        <w:t xml:space="preserve"> Projekt zawiera test</w:t>
      </w:r>
      <w:r w:rsidR="00705E7C">
        <w:t>owe wywołanie</w:t>
      </w:r>
      <w:r w:rsidR="00E60FBF">
        <w:t xml:space="preserve"> operacji </w:t>
      </w:r>
      <w:r w:rsidR="00705E7C">
        <w:t>pobrania kwestionariusza Pacjenta</w:t>
      </w:r>
      <w:r w:rsidR="00E60FBF">
        <w:t xml:space="preserve">. </w:t>
      </w:r>
      <w:r w:rsidR="008D3CE9">
        <w:t xml:space="preserve">Domyślnie testy uruchamiane są na Środowisku </w:t>
      </w:r>
      <w:r w:rsidR="004A5A30">
        <w:t>Integracyjnym</w:t>
      </w:r>
      <w:r w:rsidR="008D3CE9">
        <w:t>.</w:t>
      </w:r>
    </w:p>
    <w:p w14:paraId="53952AE7" w14:textId="77777777" w:rsidR="007B625C" w:rsidRDefault="00216F59" w:rsidP="005227BE">
      <w:pPr>
        <w:pStyle w:val="Heading1"/>
      </w:pPr>
      <w:r>
        <w:t>Wymagania</w:t>
      </w:r>
    </w:p>
    <w:p w14:paraId="1C9BCCDE" w14:textId="77777777" w:rsidR="00216F59" w:rsidRDefault="00216F59" w:rsidP="00810EA9">
      <w:pPr>
        <w:ind w:left="360"/>
      </w:pPr>
      <w:r>
        <w:t xml:space="preserve">W celu uruchomienia przekazanego projektu </w:t>
      </w:r>
      <w:proofErr w:type="spellStart"/>
      <w:r>
        <w:t>SoapUI</w:t>
      </w:r>
      <w:proofErr w:type="spellEnd"/>
      <w:r>
        <w:t xml:space="preserve"> należy wykonać instalację i </w:t>
      </w:r>
      <w:r w:rsidR="004109F0">
        <w:t>konfigurację</w:t>
      </w:r>
      <w:r>
        <w:t xml:space="preserve"> następującego oprogramowania:</w:t>
      </w:r>
    </w:p>
    <w:p w14:paraId="200F182C" w14:textId="77777777" w:rsidR="00216F59" w:rsidRDefault="00216F59" w:rsidP="00810EA9">
      <w:pPr>
        <w:pStyle w:val="ListParagraph"/>
        <w:numPr>
          <w:ilvl w:val="0"/>
          <w:numId w:val="2"/>
        </w:numPr>
        <w:ind w:left="720"/>
      </w:pPr>
      <w:r>
        <w:t>JDK Oracle 1.8</w:t>
      </w:r>
    </w:p>
    <w:p w14:paraId="7E1F1A4F" w14:textId="557216E4" w:rsidR="00216F59" w:rsidRDefault="00216F59" w:rsidP="00810EA9">
      <w:pPr>
        <w:pStyle w:val="ListParagraph"/>
        <w:numPr>
          <w:ilvl w:val="0"/>
          <w:numId w:val="2"/>
        </w:numPr>
        <w:ind w:left="720"/>
      </w:pPr>
      <w:proofErr w:type="spellStart"/>
      <w:r>
        <w:t>SoapUI</w:t>
      </w:r>
      <w:proofErr w:type="spellEnd"/>
      <w:r>
        <w:t xml:space="preserve"> w wersji 5.</w:t>
      </w:r>
      <w:r w:rsidR="00705E7C">
        <w:t>5</w:t>
      </w:r>
      <w:r>
        <w:t>.0</w:t>
      </w:r>
      <w:r w:rsidR="004A5A30">
        <w:t xml:space="preserve"> (wybrać wersję bez JAVA – „</w:t>
      </w:r>
      <w:proofErr w:type="spellStart"/>
      <w:r w:rsidR="004A5A30">
        <w:t>java</w:t>
      </w:r>
      <w:proofErr w:type="spellEnd"/>
      <w:r w:rsidR="004A5A30">
        <w:t xml:space="preserve"> not </w:t>
      </w:r>
      <w:proofErr w:type="spellStart"/>
      <w:r w:rsidR="004A5A30">
        <w:t>included</w:t>
      </w:r>
      <w:proofErr w:type="spellEnd"/>
      <w:r w:rsidR="004A5A30">
        <w:t>”)</w:t>
      </w:r>
    </w:p>
    <w:p w14:paraId="0A415019" w14:textId="77777777" w:rsidR="000F0C49" w:rsidRDefault="000F0C49" w:rsidP="00810EA9">
      <w:pPr>
        <w:pStyle w:val="ListParagraph"/>
        <w:numPr>
          <w:ilvl w:val="0"/>
          <w:numId w:val="2"/>
        </w:numPr>
        <w:ind w:left="720"/>
      </w:pPr>
      <w:r>
        <w:t>Klucze i</w:t>
      </w:r>
      <w:r w:rsidR="00E07888">
        <w:t xml:space="preserve"> certyfikaty otrzymane od CSIOZ:</w:t>
      </w:r>
    </w:p>
    <w:p w14:paraId="06AA8B41" w14:textId="77777777" w:rsidR="00E07888" w:rsidRDefault="00E07888" w:rsidP="00E07888">
      <w:pPr>
        <w:pStyle w:val="ListParagraph"/>
        <w:numPr>
          <w:ilvl w:val="1"/>
          <w:numId w:val="2"/>
        </w:numPr>
      </w:pPr>
      <w:r>
        <w:t>Do uwierzytelnienia danych</w:t>
      </w:r>
      <w:r w:rsidR="00C671E4">
        <w:t xml:space="preserve"> (</w:t>
      </w:r>
      <w:proofErr w:type="spellStart"/>
      <w:r w:rsidR="00144CBD">
        <w:t>wss</w:t>
      </w:r>
      <w:proofErr w:type="spellEnd"/>
      <w:r w:rsidR="00C671E4">
        <w:t>)</w:t>
      </w:r>
    </w:p>
    <w:p w14:paraId="57ACEA9E" w14:textId="77777777" w:rsidR="006F78C8" w:rsidRPr="00A0521E" w:rsidRDefault="00E07888" w:rsidP="00A0521E">
      <w:pPr>
        <w:pStyle w:val="ListParagraph"/>
        <w:numPr>
          <w:ilvl w:val="1"/>
          <w:numId w:val="2"/>
        </w:numPr>
      </w:pPr>
      <w:r>
        <w:t>Do uwierzytelnienia systemu</w:t>
      </w:r>
      <w:r w:rsidR="00144CBD">
        <w:t xml:space="preserve"> (</w:t>
      </w:r>
      <w:proofErr w:type="spellStart"/>
      <w:r w:rsidR="00144CBD">
        <w:t>tls</w:t>
      </w:r>
      <w:proofErr w:type="spellEnd"/>
      <w:r w:rsidR="00C671E4">
        <w:t>)</w:t>
      </w:r>
    </w:p>
    <w:p w14:paraId="1FB19D78" w14:textId="77777777" w:rsidR="00730795" w:rsidRDefault="00730795" w:rsidP="00216F59">
      <w:pPr>
        <w:pStyle w:val="Heading1"/>
      </w:pPr>
      <w:bookmarkStart w:id="0" w:name="_Hlk20229804"/>
      <w:r>
        <w:t>Zawartość przekazanego archiwum zip</w:t>
      </w:r>
    </w:p>
    <w:bookmarkEnd w:id="0"/>
    <w:p w14:paraId="7BF2D7E9" w14:textId="77777777"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t>Niniejszy dokument</w:t>
      </w:r>
    </w:p>
    <w:p w14:paraId="2E520540" w14:textId="0E3182E2" w:rsidR="002E0959" w:rsidRDefault="00705E7C" w:rsidP="002E0959">
      <w:pPr>
        <w:pStyle w:val="ListParagraph"/>
        <w:numPr>
          <w:ilvl w:val="0"/>
          <w:numId w:val="5"/>
        </w:numPr>
        <w:ind w:left="720"/>
      </w:pPr>
      <w:r w:rsidRPr="00705E7C">
        <w:rPr>
          <w:i/>
        </w:rPr>
        <w:t>PobranieKwestionariuszaCOVIDPacjenta-soapui-project.xml</w:t>
      </w:r>
      <w:r w:rsidR="002E0959">
        <w:t xml:space="preserve"> - Projekt </w:t>
      </w:r>
      <w:proofErr w:type="spellStart"/>
      <w:r w:rsidR="002E0959">
        <w:t>SoapUI</w:t>
      </w:r>
      <w:proofErr w:type="spellEnd"/>
    </w:p>
    <w:p w14:paraId="1BA0289E" w14:textId="77777777"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t xml:space="preserve">Katalog </w:t>
      </w:r>
      <w:proofErr w:type="spellStart"/>
      <w:r w:rsidRPr="002E0959">
        <w:rPr>
          <w:i/>
        </w:rPr>
        <w:t>keys</w:t>
      </w:r>
      <w:proofErr w:type="spellEnd"/>
      <w:r>
        <w:t xml:space="preserve"> – katalog na pliki p12 z kluczami i certyfikatami używanymi do WS-Security i składania podpisu.</w:t>
      </w:r>
    </w:p>
    <w:p w14:paraId="6A42E9FF" w14:textId="77777777" w:rsidR="002E0959" w:rsidRDefault="002E0959" w:rsidP="002E0959">
      <w:pPr>
        <w:pStyle w:val="ListParagraph"/>
        <w:numPr>
          <w:ilvl w:val="0"/>
          <w:numId w:val="5"/>
        </w:numPr>
        <w:ind w:left="720"/>
      </w:pPr>
      <w:r>
        <w:t>Katalog</w:t>
      </w:r>
      <w:r w:rsidR="00AA2FE3">
        <w:t xml:space="preserve">i </w:t>
      </w:r>
      <w:r>
        <w:t xml:space="preserve"> </w:t>
      </w:r>
      <w:proofErr w:type="spellStart"/>
      <w:r w:rsidRPr="002E0959">
        <w:rPr>
          <w:i/>
        </w:rPr>
        <w:t>wsdl</w:t>
      </w:r>
      <w:proofErr w:type="spellEnd"/>
      <w:r w:rsidR="00AA2FE3">
        <w:rPr>
          <w:i/>
        </w:rPr>
        <w:t xml:space="preserve"> </w:t>
      </w:r>
      <w:r w:rsidR="00AA2FE3">
        <w:t xml:space="preserve">i </w:t>
      </w:r>
      <w:r w:rsidR="00AA2FE3">
        <w:rPr>
          <w:i/>
        </w:rPr>
        <w:t xml:space="preserve">wspólne </w:t>
      </w:r>
      <w:r w:rsidR="00AA2FE3">
        <w:t>– pliki niezbędne do uruchomienia projektu</w:t>
      </w:r>
    </w:p>
    <w:p w14:paraId="2417C91C" w14:textId="77777777" w:rsidR="002E0959" w:rsidRPr="00730795" w:rsidRDefault="002E0959" w:rsidP="002E0959">
      <w:pPr>
        <w:ind w:left="360"/>
      </w:pPr>
      <w:r>
        <w:t xml:space="preserve">Plik zip należy rozpakować. W katalogu </w:t>
      </w:r>
      <w:proofErr w:type="spellStart"/>
      <w:r>
        <w:rPr>
          <w:i/>
        </w:rPr>
        <w:t>keys</w:t>
      </w:r>
      <w:proofErr w:type="spellEnd"/>
      <w:r>
        <w:t xml:space="preserve"> należy umieścić otrzymany od CSIOZ plik p12 z kluczami i certyfikatami do WS-Security oraz plik p12 z do składania podpisu przez pracownika.</w:t>
      </w:r>
    </w:p>
    <w:p w14:paraId="3F8AF91C" w14:textId="77777777" w:rsidR="00216F59" w:rsidRDefault="00216F59">
      <w:pPr>
        <w:pStyle w:val="Heading1"/>
      </w:pPr>
      <w:r>
        <w:t xml:space="preserve">Konfiguracja dodatkowa narzędzia </w:t>
      </w:r>
      <w:proofErr w:type="spellStart"/>
      <w:r>
        <w:t>SoapUI</w:t>
      </w:r>
      <w:proofErr w:type="spellEnd"/>
    </w:p>
    <w:p w14:paraId="51837B04" w14:textId="77777777" w:rsidR="002405F9" w:rsidRDefault="00810EA9" w:rsidP="00810EA9">
      <w:pPr>
        <w:pStyle w:val="ListParagraph"/>
        <w:numPr>
          <w:ilvl w:val="0"/>
          <w:numId w:val="9"/>
        </w:numPr>
      </w:pPr>
      <w:r>
        <w:t>Konfiguracja połączenia SSL</w:t>
      </w:r>
    </w:p>
    <w:p w14:paraId="3C132C1C" w14:textId="77777777" w:rsidR="00810EA9" w:rsidRPr="00810EA9" w:rsidRDefault="00810EA9" w:rsidP="00810EA9">
      <w:pPr>
        <w:pStyle w:val="ListParagraph"/>
        <w:numPr>
          <w:ilvl w:val="0"/>
          <w:numId w:val="10"/>
        </w:numPr>
      </w:pPr>
      <w:r>
        <w:t xml:space="preserve">W menu </w:t>
      </w:r>
      <w:r w:rsidR="005227BE" w:rsidRPr="005227BE">
        <w:rPr>
          <w:i/>
        </w:rPr>
        <w:t>File</w:t>
      </w:r>
      <w:r w:rsidR="005227BE">
        <w:t xml:space="preserve"> </w:t>
      </w:r>
      <w:proofErr w:type="spellStart"/>
      <w:r>
        <w:t>SoapUI</w:t>
      </w:r>
      <w:proofErr w:type="spellEnd"/>
      <w:r>
        <w:t xml:space="preserve"> należy wybrać </w:t>
      </w:r>
      <w:proofErr w:type="spellStart"/>
      <w:r w:rsidRPr="00810EA9">
        <w:rPr>
          <w:i/>
        </w:rPr>
        <w:t>Preferences</w:t>
      </w:r>
      <w:proofErr w:type="spellEnd"/>
      <w:r w:rsidR="00B20824">
        <w:rPr>
          <w:i/>
        </w:rPr>
        <w:t>.</w:t>
      </w:r>
    </w:p>
    <w:p w14:paraId="468FF7FA" w14:textId="77777777" w:rsidR="00810EA9" w:rsidRPr="00810EA9" w:rsidRDefault="00810EA9" w:rsidP="00810EA9">
      <w:pPr>
        <w:pStyle w:val="ListParagraph"/>
        <w:numPr>
          <w:ilvl w:val="0"/>
          <w:numId w:val="10"/>
        </w:numPr>
      </w:pPr>
      <w:r>
        <w:t xml:space="preserve">W oknie </w:t>
      </w:r>
      <w:proofErr w:type="spellStart"/>
      <w:r w:rsidRPr="00810EA9">
        <w:rPr>
          <w:i/>
        </w:rPr>
        <w:t>Preferences</w:t>
      </w:r>
      <w:proofErr w:type="spellEnd"/>
      <w:r>
        <w:t xml:space="preserve"> wybieramy zakładkę </w:t>
      </w:r>
      <w:r w:rsidRPr="00810EA9">
        <w:rPr>
          <w:i/>
        </w:rPr>
        <w:t xml:space="preserve">SSL </w:t>
      </w:r>
      <w:proofErr w:type="spellStart"/>
      <w:r w:rsidRPr="00810EA9">
        <w:rPr>
          <w:i/>
        </w:rPr>
        <w:t>Settings</w:t>
      </w:r>
      <w:proofErr w:type="spellEnd"/>
      <w:r w:rsidR="00B20824">
        <w:rPr>
          <w:i/>
        </w:rPr>
        <w:t>.</w:t>
      </w:r>
    </w:p>
    <w:p w14:paraId="1C290871" w14:textId="77777777" w:rsidR="00810EA9" w:rsidRDefault="00810EA9" w:rsidP="00810EA9">
      <w:pPr>
        <w:pStyle w:val="ListParagraph"/>
        <w:numPr>
          <w:ilvl w:val="0"/>
          <w:numId w:val="10"/>
        </w:numPr>
      </w:pPr>
      <w:r>
        <w:t xml:space="preserve">W polu </w:t>
      </w:r>
      <w:proofErr w:type="spellStart"/>
      <w:r>
        <w:t>KeyStore</w:t>
      </w:r>
      <w:proofErr w:type="spellEnd"/>
      <w:r>
        <w:t xml:space="preserve"> wskazujemy otrzymany od CSIOZ plik z kluczami i certyfikatami do połączenia TLS</w:t>
      </w:r>
      <w:r w:rsidR="00B20824">
        <w:t>.</w:t>
      </w:r>
    </w:p>
    <w:p w14:paraId="6D3589A0" w14:textId="77777777" w:rsidR="00810EA9" w:rsidRDefault="00810EA9" w:rsidP="00810EA9">
      <w:pPr>
        <w:pStyle w:val="ListParagraph"/>
        <w:numPr>
          <w:ilvl w:val="0"/>
          <w:numId w:val="10"/>
        </w:numPr>
      </w:pPr>
      <w:r>
        <w:t xml:space="preserve">W polu </w:t>
      </w:r>
      <w:proofErr w:type="spellStart"/>
      <w:r>
        <w:t>KeyStor</w:t>
      </w:r>
      <w:r w:rsidR="00D44BFF">
        <w:t>e</w:t>
      </w:r>
      <w:proofErr w:type="spellEnd"/>
      <w:r>
        <w:t xml:space="preserve"> </w:t>
      </w:r>
      <w:proofErr w:type="spellStart"/>
      <w:r>
        <w:t>Password</w:t>
      </w:r>
      <w:proofErr w:type="spellEnd"/>
      <w:r>
        <w:t xml:space="preserve"> wprowadzamy hasło do pliku p12</w:t>
      </w:r>
      <w:r w:rsidR="00B20824">
        <w:t>.</w:t>
      </w:r>
    </w:p>
    <w:p w14:paraId="39EDB044" w14:textId="77777777" w:rsidR="00D44BFF" w:rsidRPr="00104E78" w:rsidRDefault="00D44BFF" w:rsidP="00810EA9">
      <w:pPr>
        <w:pStyle w:val="ListParagraph"/>
        <w:numPr>
          <w:ilvl w:val="0"/>
          <w:numId w:val="10"/>
        </w:numPr>
        <w:rPr>
          <w:lang w:val="en-US"/>
        </w:rPr>
      </w:pPr>
      <w:proofErr w:type="spellStart"/>
      <w:r w:rsidRPr="00104E78">
        <w:rPr>
          <w:lang w:val="en-US"/>
        </w:rPr>
        <w:t>Zaznaczamy</w:t>
      </w:r>
      <w:proofErr w:type="spellEnd"/>
      <w:r w:rsidRPr="00104E78">
        <w:rPr>
          <w:lang w:val="en-US"/>
        </w:rPr>
        <w:t xml:space="preserve"> </w:t>
      </w:r>
      <w:proofErr w:type="spellStart"/>
      <w:r w:rsidRPr="00104E78">
        <w:rPr>
          <w:lang w:val="en-US"/>
        </w:rPr>
        <w:t>opcję</w:t>
      </w:r>
      <w:proofErr w:type="spellEnd"/>
      <w:r w:rsidRPr="00104E78">
        <w:rPr>
          <w:lang w:val="en-US"/>
        </w:rPr>
        <w:t xml:space="preserve"> </w:t>
      </w:r>
      <w:r w:rsidR="00104E78" w:rsidRPr="00104E78">
        <w:rPr>
          <w:i/>
          <w:lang w:val="en-US"/>
        </w:rPr>
        <w:t>requires client authentication</w:t>
      </w:r>
      <w:r w:rsidR="00104E78" w:rsidRPr="00104E78">
        <w:rPr>
          <w:lang w:val="en-US"/>
        </w:rPr>
        <w:t xml:space="preserve"> w </w:t>
      </w:r>
      <w:proofErr w:type="spellStart"/>
      <w:r w:rsidR="00104E78" w:rsidRPr="00104E78">
        <w:rPr>
          <w:lang w:val="en-US"/>
        </w:rPr>
        <w:t>polu</w:t>
      </w:r>
      <w:proofErr w:type="spellEnd"/>
      <w:r w:rsidR="00104E78" w:rsidRPr="00104E78">
        <w:rPr>
          <w:lang w:val="en-US"/>
        </w:rPr>
        <w:t xml:space="preserve"> </w:t>
      </w:r>
      <w:r w:rsidRPr="00104E78">
        <w:rPr>
          <w:i/>
          <w:lang w:val="en-US"/>
        </w:rPr>
        <w:t>Client Authentication</w:t>
      </w:r>
    </w:p>
    <w:p w14:paraId="6E900554" w14:textId="77777777" w:rsidR="00810EA9" w:rsidRDefault="00D44BFF" w:rsidP="00810EA9">
      <w:pPr>
        <w:pStyle w:val="ListParagraph"/>
        <w:numPr>
          <w:ilvl w:val="0"/>
          <w:numId w:val="10"/>
        </w:numPr>
      </w:pPr>
      <w:r>
        <w:t>Klikamy OK.</w:t>
      </w:r>
    </w:p>
    <w:p w14:paraId="2629658C" w14:textId="77777777" w:rsidR="00216F59" w:rsidRDefault="00216F59">
      <w:pPr>
        <w:pStyle w:val="Heading1"/>
      </w:pPr>
      <w:r w:rsidRPr="008D16AC">
        <w:t>Uruchomienie</w:t>
      </w:r>
      <w:r>
        <w:t xml:space="preserve"> projektu </w:t>
      </w:r>
      <w:proofErr w:type="spellStart"/>
      <w:r>
        <w:t>SoapUI</w:t>
      </w:r>
      <w:proofErr w:type="spellEnd"/>
    </w:p>
    <w:p w14:paraId="1D29736B" w14:textId="77777777" w:rsidR="00216F59" w:rsidRDefault="00216F59" w:rsidP="00730795">
      <w:pPr>
        <w:pStyle w:val="ListParagraph"/>
        <w:numPr>
          <w:ilvl w:val="0"/>
          <w:numId w:val="3"/>
        </w:numPr>
      </w:pPr>
      <w:r>
        <w:t xml:space="preserve">Uruchamiamy narzędzie </w:t>
      </w:r>
      <w:proofErr w:type="spellStart"/>
      <w:r>
        <w:t>SoapUI</w:t>
      </w:r>
      <w:proofErr w:type="spellEnd"/>
      <w:r>
        <w:t>.</w:t>
      </w:r>
    </w:p>
    <w:p w14:paraId="5A3D9541" w14:textId="1645D097" w:rsidR="00216F59" w:rsidRPr="00B20824" w:rsidRDefault="00216F59" w:rsidP="00730795">
      <w:pPr>
        <w:pStyle w:val="ListParagraph"/>
        <w:numPr>
          <w:ilvl w:val="0"/>
          <w:numId w:val="3"/>
        </w:numPr>
        <w:rPr>
          <w:i/>
        </w:rPr>
      </w:pPr>
      <w:r>
        <w:t>Z men</w:t>
      </w:r>
      <w:r w:rsidR="00103281">
        <w:t>u</w:t>
      </w:r>
      <w:r>
        <w:t xml:space="preserve"> </w:t>
      </w:r>
      <w:r w:rsidRPr="00216F59">
        <w:rPr>
          <w:i/>
        </w:rPr>
        <w:t>File</w:t>
      </w:r>
      <w:r>
        <w:t xml:space="preserve"> wybieramy opcję </w:t>
      </w:r>
      <w:r w:rsidRPr="00216F59">
        <w:rPr>
          <w:i/>
        </w:rPr>
        <w:t>Impor</w:t>
      </w:r>
      <w:r>
        <w:rPr>
          <w:i/>
        </w:rPr>
        <w:t>t</w:t>
      </w:r>
      <w:r w:rsidRPr="00216F59">
        <w:rPr>
          <w:i/>
        </w:rPr>
        <w:t xml:space="preserve"> Project</w:t>
      </w:r>
      <w:r>
        <w:t xml:space="preserve"> i wskazujemy plik </w:t>
      </w:r>
      <w:r w:rsidR="00705E7C" w:rsidRPr="00705E7C">
        <w:rPr>
          <w:i/>
        </w:rPr>
        <w:t>PobranieKwestionariuszaCOVIDPacjenta-soapui-project.xml</w:t>
      </w:r>
      <w:r w:rsidR="00B20824">
        <w:rPr>
          <w:i/>
        </w:rPr>
        <w:t>.</w:t>
      </w:r>
    </w:p>
    <w:p w14:paraId="0793C019" w14:textId="77777777" w:rsidR="00E35721" w:rsidRPr="00B76AED" w:rsidRDefault="00E35721" w:rsidP="00730795">
      <w:pPr>
        <w:pStyle w:val="ListParagraph"/>
        <w:numPr>
          <w:ilvl w:val="0"/>
          <w:numId w:val="3"/>
        </w:numPr>
      </w:pPr>
      <w:r w:rsidRPr="00B76AED">
        <w:t>Zaznaczamy 1 kliknięciem zaimportowany projekt.</w:t>
      </w:r>
    </w:p>
    <w:p w14:paraId="4A3D3E9F" w14:textId="77777777" w:rsidR="00E35721" w:rsidRPr="00B76AED" w:rsidRDefault="005227BE" w:rsidP="00730795">
      <w:pPr>
        <w:pStyle w:val="ListParagraph"/>
        <w:numPr>
          <w:ilvl w:val="0"/>
          <w:numId w:val="3"/>
        </w:numPr>
      </w:pPr>
      <w:r w:rsidRPr="00B76AED">
        <w:t xml:space="preserve">Na dole lewej kolumny </w:t>
      </w:r>
      <w:proofErr w:type="spellStart"/>
      <w:r w:rsidRPr="00B76AED">
        <w:rPr>
          <w:i/>
        </w:rPr>
        <w:t>Navigator</w:t>
      </w:r>
      <w:proofErr w:type="spellEnd"/>
      <w:r w:rsidRPr="00B76AED">
        <w:t xml:space="preserve"> w</w:t>
      </w:r>
      <w:r w:rsidR="00E35721" w:rsidRPr="00B76AED">
        <w:t xml:space="preserve">ybieramy zakładkę </w:t>
      </w:r>
      <w:proofErr w:type="spellStart"/>
      <w:r w:rsidR="00E35721" w:rsidRPr="00B76AED">
        <w:rPr>
          <w:i/>
        </w:rPr>
        <w:t>Custom</w:t>
      </w:r>
      <w:proofErr w:type="spellEnd"/>
      <w:r w:rsidR="00E35721" w:rsidRPr="00B76AED">
        <w:rPr>
          <w:i/>
        </w:rPr>
        <w:t xml:space="preserve"> </w:t>
      </w:r>
      <w:proofErr w:type="spellStart"/>
      <w:r w:rsidR="00E35721" w:rsidRPr="00B76AED">
        <w:rPr>
          <w:i/>
        </w:rPr>
        <w:t>Properties</w:t>
      </w:r>
      <w:proofErr w:type="spellEnd"/>
    </w:p>
    <w:p w14:paraId="2A9834CD" w14:textId="77777777" w:rsidR="00E35721" w:rsidRPr="00B76AED" w:rsidRDefault="00E35721" w:rsidP="00730795">
      <w:pPr>
        <w:pStyle w:val="ListParagraph"/>
        <w:numPr>
          <w:ilvl w:val="0"/>
          <w:numId w:val="3"/>
        </w:numPr>
      </w:pPr>
      <w:r w:rsidRPr="00B76AED">
        <w:t>Zmieniamy następujące właściwości:</w:t>
      </w:r>
    </w:p>
    <w:p w14:paraId="2C2E6A8D" w14:textId="77777777" w:rsidR="00FB0BAA" w:rsidRPr="00B76AED" w:rsidRDefault="00FB0BAA" w:rsidP="00FB0BAA">
      <w:pPr>
        <w:pStyle w:val="ListParagraph"/>
        <w:numPr>
          <w:ilvl w:val="0"/>
          <w:numId w:val="13"/>
        </w:numPr>
      </w:pPr>
      <w:proofErr w:type="spellStart"/>
      <w:r w:rsidRPr="00B76AED">
        <w:t>ServiceAddress</w:t>
      </w:r>
      <w:proofErr w:type="spellEnd"/>
      <w:r w:rsidRPr="00B76AED">
        <w:t xml:space="preserve"> – powinien wskazywać na </w:t>
      </w:r>
      <w:r w:rsidR="003834FC" w:rsidRPr="003834FC">
        <w:t>isus.ezdrowie.gov.pl</w:t>
      </w:r>
    </w:p>
    <w:p w14:paraId="0BBA610B" w14:textId="77777777" w:rsidR="00103281" w:rsidRPr="00B76AED" w:rsidRDefault="004627D4" w:rsidP="00730795">
      <w:pPr>
        <w:pStyle w:val="ListParagraph"/>
        <w:numPr>
          <w:ilvl w:val="0"/>
          <w:numId w:val="3"/>
        </w:numPr>
      </w:pPr>
      <w:r w:rsidRPr="00B76AED">
        <w:t xml:space="preserve">Klikamy 2x w zaimportowany projekt </w:t>
      </w:r>
      <w:proofErr w:type="spellStart"/>
      <w:r w:rsidRPr="00B76AED">
        <w:t>SoapUI</w:t>
      </w:r>
      <w:proofErr w:type="spellEnd"/>
    </w:p>
    <w:p w14:paraId="082990DB" w14:textId="77777777" w:rsidR="004627D4" w:rsidRPr="00B76AED" w:rsidRDefault="004627D4" w:rsidP="00730795">
      <w:pPr>
        <w:pStyle w:val="ListParagraph"/>
        <w:numPr>
          <w:ilvl w:val="0"/>
          <w:numId w:val="3"/>
        </w:numPr>
      </w:pPr>
      <w:r w:rsidRPr="00B76AED">
        <w:t xml:space="preserve">W uruchomionym oknie </w:t>
      </w:r>
      <w:r w:rsidR="009326DF" w:rsidRPr="00B76AED">
        <w:t xml:space="preserve">konfiguracji projektu </w:t>
      </w:r>
      <w:r w:rsidRPr="00B76AED">
        <w:t xml:space="preserve">wybieramy zakładkę </w:t>
      </w:r>
      <w:r w:rsidRPr="00B76AED">
        <w:rPr>
          <w:i/>
        </w:rPr>
        <w:t xml:space="preserve">WS-Security </w:t>
      </w:r>
      <w:proofErr w:type="spellStart"/>
      <w:r w:rsidRPr="00B76AED">
        <w:rPr>
          <w:i/>
        </w:rPr>
        <w:t>Configuration</w:t>
      </w:r>
      <w:proofErr w:type="spellEnd"/>
      <w:r w:rsidRPr="00B76AED">
        <w:rPr>
          <w:i/>
        </w:rPr>
        <w:t xml:space="preserve"> </w:t>
      </w:r>
      <w:r w:rsidRPr="00B76AED">
        <w:t xml:space="preserve">a następnie zakładkę </w:t>
      </w:r>
      <w:proofErr w:type="spellStart"/>
      <w:r w:rsidRPr="00B76AED">
        <w:rPr>
          <w:i/>
        </w:rPr>
        <w:t>Keystores</w:t>
      </w:r>
      <w:proofErr w:type="spellEnd"/>
    </w:p>
    <w:p w14:paraId="3DA6DB54" w14:textId="77777777" w:rsidR="004627D4" w:rsidRPr="00B76AED" w:rsidRDefault="004627D4" w:rsidP="00730795">
      <w:pPr>
        <w:pStyle w:val="ListParagraph"/>
        <w:numPr>
          <w:ilvl w:val="0"/>
          <w:numId w:val="3"/>
        </w:numPr>
      </w:pPr>
      <w:r w:rsidRPr="00B76AED">
        <w:t xml:space="preserve">W zakładce </w:t>
      </w:r>
      <w:proofErr w:type="spellStart"/>
      <w:r w:rsidRPr="00B76AED">
        <w:rPr>
          <w:i/>
        </w:rPr>
        <w:t>Keystores</w:t>
      </w:r>
      <w:proofErr w:type="spellEnd"/>
      <w:r w:rsidRPr="00B76AED">
        <w:t xml:space="preserve"> dodajemy klucz </w:t>
      </w:r>
      <w:proofErr w:type="spellStart"/>
      <w:r w:rsidR="00CF546D" w:rsidRPr="00B76AED">
        <w:t>wss</w:t>
      </w:r>
      <w:proofErr w:type="spellEnd"/>
      <w:r w:rsidR="00CF546D" w:rsidRPr="00B76AED">
        <w:t xml:space="preserve"> podmiotu</w:t>
      </w:r>
      <w:r w:rsidR="00A0521E" w:rsidRPr="00B76AED">
        <w:t xml:space="preserve"> </w:t>
      </w:r>
      <w:r w:rsidRPr="00B76AED">
        <w:t xml:space="preserve">umieszczony wcześniej w katalogu </w:t>
      </w:r>
      <w:proofErr w:type="spellStart"/>
      <w:r w:rsidR="00A0521E" w:rsidRPr="00B76AED">
        <w:rPr>
          <w:i/>
        </w:rPr>
        <w:t>k</w:t>
      </w:r>
      <w:r w:rsidR="002E0959">
        <w:rPr>
          <w:i/>
        </w:rPr>
        <w:t>eys</w:t>
      </w:r>
      <w:proofErr w:type="spellEnd"/>
    </w:p>
    <w:p w14:paraId="45390114" w14:textId="77777777" w:rsidR="004627D4" w:rsidRPr="00B76AED" w:rsidRDefault="004627D4" w:rsidP="00730795">
      <w:pPr>
        <w:pStyle w:val="ListParagraph"/>
        <w:numPr>
          <w:ilvl w:val="0"/>
          <w:numId w:val="3"/>
        </w:numPr>
      </w:pPr>
      <w:r w:rsidRPr="00B76AED">
        <w:lastRenderedPageBreak/>
        <w:t>Wprowadzamy hasło i klikamy OK</w:t>
      </w:r>
    </w:p>
    <w:p w14:paraId="4BEDBE8D" w14:textId="275482A3" w:rsidR="00AA2FE3" w:rsidRPr="009937BE" w:rsidRDefault="004627D4" w:rsidP="009937BE">
      <w:pPr>
        <w:pStyle w:val="ListParagraph"/>
        <w:numPr>
          <w:ilvl w:val="0"/>
          <w:numId w:val="3"/>
        </w:numPr>
      </w:pPr>
      <w:r w:rsidRPr="009937BE">
        <w:t xml:space="preserve">Na zakładce </w:t>
      </w:r>
      <w:proofErr w:type="spellStart"/>
      <w:r w:rsidRPr="009937BE">
        <w:rPr>
          <w:i/>
        </w:rPr>
        <w:t>Outgoing</w:t>
      </w:r>
      <w:proofErr w:type="spellEnd"/>
      <w:r w:rsidRPr="009937BE">
        <w:rPr>
          <w:i/>
        </w:rPr>
        <w:t xml:space="preserve"> WS-Security </w:t>
      </w:r>
      <w:proofErr w:type="spellStart"/>
      <w:r w:rsidRPr="009937BE">
        <w:rPr>
          <w:i/>
        </w:rPr>
        <w:t>Configurations</w:t>
      </w:r>
      <w:proofErr w:type="spellEnd"/>
      <w:r w:rsidRPr="009937BE">
        <w:rPr>
          <w:i/>
        </w:rPr>
        <w:t xml:space="preserve"> </w:t>
      </w:r>
      <w:r w:rsidRPr="009937BE">
        <w:t>zaznaczamy</w:t>
      </w:r>
      <w:r w:rsidR="009937BE" w:rsidRPr="009937BE">
        <w:t xml:space="preserve"> </w:t>
      </w:r>
      <w:r w:rsidR="009937BE">
        <w:t>‘</w:t>
      </w:r>
      <w:proofErr w:type="spellStart"/>
      <w:r w:rsidR="009937BE" w:rsidRPr="009937BE">
        <w:rPr>
          <w:i/>
        </w:rPr>
        <w:t>podmiot_obsluga_kwestionariusza</w:t>
      </w:r>
      <w:proofErr w:type="spellEnd"/>
      <w:r w:rsidR="009937BE">
        <w:rPr>
          <w:i/>
        </w:rPr>
        <w:t>’.</w:t>
      </w:r>
    </w:p>
    <w:p w14:paraId="7AB412F7" w14:textId="77777777" w:rsidR="004627D4" w:rsidRPr="00B76AED" w:rsidRDefault="004627D4" w:rsidP="004627D4">
      <w:pPr>
        <w:pStyle w:val="ListParagraph"/>
        <w:numPr>
          <w:ilvl w:val="0"/>
          <w:numId w:val="3"/>
        </w:numPr>
        <w:rPr>
          <w:lang w:val="en-US"/>
        </w:rPr>
      </w:pPr>
      <w:proofErr w:type="spellStart"/>
      <w:r w:rsidRPr="00B76AED">
        <w:rPr>
          <w:lang w:val="en-US"/>
        </w:rPr>
        <w:t>Zaznaczamy</w:t>
      </w:r>
      <w:proofErr w:type="spellEnd"/>
      <w:r w:rsidRPr="00B76AED">
        <w:rPr>
          <w:lang w:val="en-US"/>
        </w:rPr>
        <w:t xml:space="preserve"> </w:t>
      </w:r>
      <w:r w:rsidRPr="00B76AED">
        <w:rPr>
          <w:i/>
          <w:lang w:val="en-US"/>
        </w:rPr>
        <w:t>Signature</w:t>
      </w:r>
    </w:p>
    <w:p w14:paraId="69489593" w14:textId="77777777" w:rsidR="004627D4" w:rsidRPr="00B76AED" w:rsidRDefault="004627D4" w:rsidP="004627D4">
      <w:pPr>
        <w:pStyle w:val="ListParagraph"/>
        <w:numPr>
          <w:ilvl w:val="0"/>
          <w:numId w:val="3"/>
        </w:numPr>
      </w:pPr>
      <w:r w:rsidRPr="00B76AED">
        <w:t xml:space="preserve">W polu </w:t>
      </w:r>
      <w:proofErr w:type="spellStart"/>
      <w:r w:rsidRPr="00B76AED">
        <w:rPr>
          <w:i/>
        </w:rPr>
        <w:t>Keystore</w:t>
      </w:r>
      <w:proofErr w:type="spellEnd"/>
      <w:r w:rsidRPr="00B76AED">
        <w:t xml:space="preserve"> wskazujemy dodany </w:t>
      </w:r>
      <w:proofErr w:type="spellStart"/>
      <w:r w:rsidRPr="00B76AED">
        <w:t>keystore</w:t>
      </w:r>
      <w:proofErr w:type="spellEnd"/>
    </w:p>
    <w:p w14:paraId="209F0E62" w14:textId="77777777" w:rsidR="004627D4" w:rsidRPr="00B76AED" w:rsidRDefault="004627D4" w:rsidP="004627D4">
      <w:pPr>
        <w:pStyle w:val="ListParagraph"/>
        <w:numPr>
          <w:ilvl w:val="0"/>
          <w:numId w:val="3"/>
        </w:numPr>
      </w:pPr>
      <w:r w:rsidRPr="00B76AED">
        <w:t xml:space="preserve">W polu </w:t>
      </w:r>
      <w:r w:rsidR="00816FAC" w:rsidRPr="00B76AED">
        <w:rPr>
          <w:i/>
        </w:rPr>
        <w:t>A</w:t>
      </w:r>
      <w:r w:rsidRPr="00B76AED">
        <w:rPr>
          <w:i/>
        </w:rPr>
        <w:t>lias</w:t>
      </w:r>
      <w:r w:rsidRPr="00B76AED">
        <w:t xml:space="preserve"> wybieramy dostępny alias</w:t>
      </w:r>
    </w:p>
    <w:p w14:paraId="10F7813F" w14:textId="77777777" w:rsidR="004627D4" w:rsidRPr="00B76AED" w:rsidRDefault="004627D4" w:rsidP="004627D4">
      <w:pPr>
        <w:pStyle w:val="ListParagraph"/>
        <w:numPr>
          <w:ilvl w:val="0"/>
          <w:numId w:val="3"/>
        </w:numPr>
      </w:pPr>
      <w:r w:rsidRPr="00B76AED">
        <w:t xml:space="preserve">W polu </w:t>
      </w:r>
      <w:proofErr w:type="spellStart"/>
      <w:r w:rsidRPr="00B76AED">
        <w:rPr>
          <w:i/>
        </w:rPr>
        <w:t>Password</w:t>
      </w:r>
      <w:proofErr w:type="spellEnd"/>
      <w:r w:rsidRPr="00B76AED">
        <w:t xml:space="preserve"> wprowadzamy hasło do p12.</w:t>
      </w:r>
    </w:p>
    <w:p w14:paraId="022617D8" w14:textId="77777777" w:rsidR="004627D4" w:rsidRDefault="004627D4" w:rsidP="004627D4">
      <w:pPr>
        <w:pStyle w:val="ListParagraph"/>
        <w:numPr>
          <w:ilvl w:val="0"/>
          <w:numId w:val="3"/>
        </w:numPr>
      </w:pPr>
      <w:r w:rsidRPr="00B76AED">
        <w:t>Zamykamy okno konfiguracji projektu.</w:t>
      </w:r>
    </w:p>
    <w:p w14:paraId="0A6D77AA" w14:textId="5F83CD4C" w:rsidR="008D505F" w:rsidRDefault="009937BE" w:rsidP="004627D4">
      <w:pPr>
        <w:pStyle w:val="ListParagraph"/>
        <w:numPr>
          <w:ilvl w:val="0"/>
          <w:numId w:val="3"/>
        </w:numPr>
      </w:pPr>
      <w:r>
        <w:t>Ustawiamy parametry własnej placówki pod testy:</w:t>
      </w:r>
    </w:p>
    <w:p w14:paraId="24945F19" w14:textId="01561165" w:rsidR="00AA2FE3" w:rsidRDefault="00AA2FE3" w:rsidP="008D505F">
      <w:pPr>
        <w:pStyle w:val="ListParagraph"/>
        <w:numPr>
          <w:ilvl w:val="1"/>
          <w:numId w:val="3"/>
        </w:numPr>
      </w:pPr>
      <w:r>
        <w:t xml:space="preserve">klikamy 1x w </w:t>
      </w:r>
      <w:r w:rsidR="009937BE">
        <w:t xml:space="preserve"> Test Case ‘</w:t>
      </w:r>
      <w:r w:rsidR="009937BE" w:rsidRPr="009937BE">
        <w:rPr>
          <w:i/>
        </w:rPr>
        <w:t>Pobranie kwestionariusza pacjenta przez Systemy Zewnętrzne</w:t>
      </w:r>
      <w:r w:rsidR="009937BE">
        <w:rPr>
          <w:i/>
        </w:rPr>
        <w:t xml:space="preserve">’ </w:t>
      </w:r>
      <w:r>
        <w:t xml:space="preserve">i ustawiamy </w:t>
      </w:r>
      <w:proofErr w:type="spellStart"/>
      <w:r w:rsidRPr="00AA2FE3">
        <w:rPr>
          <w:i/>
        </w:rPr>
        <w:t>Custom</w:t>
      </w:r>
      <w:proofErr w:type="spellEnd"/>
      <w:r w:rsidRPr="00AA2FE3">
        <w:rPr>
          <w:i/>
        </w:rPr>
        <w:t xml:space="preserve"> </w:t>
      </w:r>
      <w:proofErr w:type="spellStart"/>
      <w:r w:rsidRPr="00AA2FE3">
        <w:rPr>
          <w:i/>
        </w:rPr>
        <w:t>Properties</w:t>
      </w:r>
      <w:proofErr w:type="spellEnd"/>
      <w:r>
        <w:t>:</w:t>
      </w:r>
    </w:p>
    <w:p w14:paraId="6B10FE3D" w14:textId="2A9CFA3C" w:rsidR="00AA2FE3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idBiznesowePodmiotuExt</w:t>
      </w:r>
      <w:proofErr w:type="spellEnd"/>
      <w:r>
        <w:t xml:space="preserve"> – numer księgi rejestrowej </w:t>
      </w:r>
      <w:r w:rsidR="009937BE">
        <w:t>podmiotu/praktyki</w:t>
      </w:r>
    </w:p>
    <w:p w14:paraId="275F577D" w14:textId="77777777" w:rsidR="000A40F7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idBiznesowePodmiotuRoot</w:t>
      </w:r>
      <w:proofErr w:type="spellEnd"/>
    </w:p>
    <w:p w14:paraId="05F655A6" w14:textId="426B8D15" w:rsidR="00AA2FE3" w:rsidRDefault="000A40F7" w:rsidP="000A40F7">
      <w:pPr>
        <w:pStyle w:val="ListParagraph"/>
        <w:numPr>
          <w:ilvl w:val="3"/>
          <w:numId w:val="3"/>
        </w:numPr>
      </w:pPr>
      <w:r>
        <w:t>Podmiot leczniczy -</w:t>
      </w:r>
      <w:r w:rsidR="00AA2FE3">
        <w:t xml:space="preserve"> </w:t>
      </w:r>
      <w:r w:rsidR="00AA2FE3" w:rsidRPr="00AA2FE3">
        <w:t>2.16.840.1.113883.3.4424.2.3.1</w:t>
      </w:r>
    </w:p>
    <w:p w14:paraId="6C5E1A35" w14:textId="00BA4EF3" w:rsidR="000A40F7" w:rsidRDefault="008D49B4" w:rsidP="008D49B4">
      <w:pPr>
        <w:pStyle w:val="ListParagraph"/>
        <w:numPr>
          <w:ilvl w:val="3"/>
          <w:numId w:val="3"/>
        </w:numPr>
      </w:pPr>
      <w:r>
        <w:t>Apteka</w:t>
      </w:r>
      <w:r w:rsidR="000A40F7">
        <w:t xml:space="preserve"> -</w:t>
      </w:r>
      <w:r>
        <w:t xml:space="preserve"> </w:t>
      </w:r>
      <w:r w:rsidRPr="008718EA">
        <w:t>2.16.840.1.113883.3.4424.2.6</w:t>
      </w:r>
    </w:p>
    <w:p w14:paraId="7C38774D" w14:textId="1BCE914A" w:rsidR="001B6AA6" w:rsidRDefault="00AA2FE3" w:rsidP="008D505F">
      <w:pPr>
        <w:pStyle w:val="ListParagraph"/>
        <w:numPr>
          <w:ilvl w:val="2"/>
          <w:numId w:val="3"/>
        </w:numPr>
      </w:pPr>
      <w:proofErr w:type="spellStart"/>
      <w:r>
        <w:t>rolaBiznesow</w:t>
      </w:r>
      <w:r w:rsidR="001B6AA6">
        <w:t>a</w:t>
      </w:r>
      <w:proofErr w:type="spellEnd"/>
      <w:r w:rsidR="001B6AA6">
        <w:t xml:space="preserve"> – role uprawnione do wywoływania operacji (wybrać jedną):</w:t>
      </w:r>
    </w:p>
    <w:p w14:paraId="5339F630" w14:textId="3EE2358C" w:rsidR="00AA2FE3" w:rsidRDefault="001B6AA6" w:rsidP="001B6AA6">
      <w:pPr>
        <w:pStyle w:val="ListParagraph"/>
        <w:numPr>
          <w:ilvl w:val="4"/>
          <w:numId w:val="3"/>
        </w:numPr>
      </w:pPr>
      <w:r>
        <w:t>FARMACEUTA</w:t>
      </w:r>
    </w:p>
    <w:p w14:paraId="0F36090A" w14:textId="77777777" w:rsidR="001B6AA6" w:rsidRPr="001B6AA6" w:rsidRDefault="001B6AA6" w:rsidP="001B6AA6">
      <w:pPr>
        <w:pStyle w:val="ListParagraph"/>
        <w:numPr>
          <w:ilvl w:val="4"/>
          <w:numId w:val="3"/>
        </w:numPr>
      </w:pPr>
      <w:r w:rsidRPr="001B6AA6">
        <w:t>LEKARZ_LEK_DENTYSTA_FELCZER</w:t>
      </w:r>
    </w:p>
    <w:p w14:paraId="7E7F9651" w14:textId="77777777" w:rsidR="001B6AA6" w:rsidRPr="001B6AA6" w:rsidRDefault="001B6AA6" w:rsidP="001B6AA6">
      <w:pPr>
        <w:pStyle w:val="ListParagraph"/>
        <w:numPr>
          <w:ilvl w:val="4"/>
          <w:numId w:val="3"/>
        </w:numPr>
      </w:pPr>
      <w:r w:rsidRPr="001B6AA6">
        <w:t>PIELEGNIARKA_POLOZNA</w:t>
      </w:r>
    </w:p>
    <w:p w14:paraId="7FB6A333" w14:textId="77777777" w:rsidR="001B6AA6" w:rsidRPr="001B6AA6" w:rsidRDefault="001B6AA6" w:rsidP="001B6AA6">
      <w:pPr>
        <w:pStyle w:val="ListParagraph"/>
        <w:numPr>
          <w:ilvl w:val="4"/>
          <w:numId w:val="3"/>
        </w:numPr>
      </w:pPr>
      <w:r w:rsidRPr="001B6AA6">
        <w:t>DIAGNOSTA_LABORATORYJNY</w:t>
      </w:r>
    </w:p>
    <w:p w14:paraId="1C9FCC72" w14:textId="77777777" w:rsidR="001B6AA6" w:rsidRPr="001B6AA6" w:rsidRDefault="001B6AA6" w:rsidP="001B6AA6">
      <w:pPr>
        <w:pStyle w:val="ListParagraph"/>
        <w:numPr>
          <w:ilvl w:val="4"/>
          <w:numId w:val="3"/>
        </w:numPr>
      </w:pPr>
      <w:r w:rsidRPr="001B6AA6">
        <w:t>PRACOWNIK_ADMINISTRACYJNY</w:t>
      </w:r>
    </w:p>
    <w:p w14:paraId="39730110" w14:textId="77777777" w:rsidR="001B6AA6" w:rsidRPr="001B6AA6" w:rsidRDefault="001B6AA6" w:rsidP="001B6AA6">
      <w:pPr>
        <w:pStyle w:val="ListParagraph"/>
        <w:numPr>
          <w:ilvl w:val="4"/>
          <w:numId w:val="3"/>
        </w:numPr>
      </w:pPr>
      <w:r w:rsidRPr="001B6AA6">
        <w:t>INNY_PROFESJONALISTA_MEDYCZNY</w:t>
      </w:r>
    </w:p>
    <w:p w14:paraId="072D1EEB" w14:textId="3D3F157B" w:rsidR="001B6AA6" w:rsidRDefault="001B6AA6" w:rsidP="001B6AA6">
      <w:pPr>
        <w:pStyle w:val="ListParagraph"/>
        <w:numPr>
          <w:ilvl w:val="4"/>
          <w:numId w:val="3"/>
        </w:numPr>
      </w:pPr>
      <w:r w:rsidRPr="001B6AA6">
        <w:t>TECHNIK_FARMACEUTYCZNY</w:t>
      </w:r>
    </w:p>
    <w:p w14:paraId="45617F0A" w14:textId="640C073E" w:rsidR="000851F1" w:rsidRDefault="000851F1" w:rsidP="00A755C2">
      <w:pPr>
        <w:pStyle w:val="ListParagraph"/>
        <w:numPr>
          <w:ilvl w:val="0"/>
          <w:numId w:val="3"/>
        </w:numPr>
      </w:pPr>
      <w:r>
        <w:t xml:space="preserve">Klikamy 2x w </w:t>
      </w:r>
      <w:r w:rsidR="00A755C2">
        <w:t>Test Case ‘</w:t>
      </w:r>
      <w:proofErr w:type="spellStart"/>
      <w:r w:rsidR="00A755C2" w:rsidRPr="00A755C2">
        <w:rPr>
          <w:i/>
        </w:rPr>
        <w:t>pobranieKwestionariusza</w:t>
      </w:r>
      <w:proofErr w:type="spellEnd"/>
      <w:r w:rsidR="00A755C2">
        <w:rPr>
          <w:i/>
        </w:rPr>
        <w:t>’</w:t>
      </w:r>
    </w:p>
    <w:p w14:paraId="461C9F2A" w14:textId="21F05E5C" w:rsidR="000851F1" w:rsidRPr="000851F1" w:rsidRDefault="000851F1" w:rsidP="000851F1">
      <w:pPr>
        <w:pStyle w:val="ListParagraph"/>
        <w:numPr>
          <w:ilvl w:val="0"/>
          <w:numId w:val="3"/>
        </w:numPr>
      </w:pPr>
      <w:r>
        <w:t>W otwartym oknie wybranego Test</w:t>
      </w:r>
      <w:r w:rsidR="00A755C2">
        <w:t xml:space="preserve"> Case </w:t>
      </w:r>
      <w:r>
        <w:t xml:space="preserve">uruchamiamy przycisk </w:t>
      </w:r>
      <w:r w:rsidRPr="00A41911">
        <w:rPr>
          <w:i/>
        </w:rPr>
        <w:t>Run</w:t>
      </w:r>
    </w:p>
    <w:p w14:paraId="5312F2D0" w14:textId="75F53E78" w:rsidR="000851F1" w:rsidRPr="00A41911" w:rsidRDefault="00A755C2" w:rsidP="000851F1">
      <w:pPr>
        <w:pStyle w:val="ListParagraph"/>
        <w:numPr>
          <w:ilvl w:val="0"/>
          <w:numId w:val="3"/>
        </w:numPr>
      </w:pPr>
      <w:r>
        <w:t>Przypadek</w:t>
      </w:r>
      <w:r w:rsidR="000851F1">
        <w:t xml:space="preserve"> wykonał się na zielono (z sukcesem).</w:t>
      </w:r>
    </w:p>
    <w:p w14:paraId="18F9E643" w14:textId="75408A1D" w:rsidR="002E0959" w:rsidRDefault="002E0959" w:rsidP="000851F1">
      <w:pPr>
        <w:pStyle w:val="ListParagraph"/>
      </w:pPr>
    </w:p>
    <w:p w14:paraId="47FF6C5A" w14:textId="2CEC8F3D" w:rsidR="001B6AA6" w:rsidRDefault="001B6AA6" w:rsidP="000851F1">
      <w:pPr>
        <w:pStyle w:val="ListParagraph"/>
      </w:pPr>
    </w:p>
    <w:p w14:paraId="0A3FE923" w14:textId="5EA87C01" w:rsidR="001B6AA6" w:rsidRPr="008165B5" w:rsidRDefault="001B6AA6" w:rsidP="001B6AA6"/>
    <w:sectPr w:rsidR="001B6AA6" w:rsidRPr="008165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33BD0" w14:textId="77777777" w:rsidR="00EC5621" w:rsidRDefault="00EC5621" w:rsidP="00963B08">
      <w:pPr>
        <w:spacing w:after="0" w:line="240" w:lineRule="auto"/>
      </w:pPr>
      <w:r>
        <w:separator/>
      </w:r>
    </w:p>
  </w:endnote>
  <w:endnote w:type="continuationSeparator" w:id="0">
    <w:p w14:paraId="5E211774" w14:textId="77777777" w:rsidR="00EC5621" w:rsidRDefault="00EC5621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14D59D" w14:textId="77777777" w:rsidR="00963B08" w:rsidRDefault="00963B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425C0" w14:textId="77777777" w:rsidR="00963B08" w:rsidRDefault="00963B0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7C676" w14:textId="77777777" w:rsidR="00963B08" w:rsidRDefault="00963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482DD" w14:textId="77777777" w:rsidR="00EC5621" w:rsidRDefault="00EC5621" w:rsidP="00963B08">
      <w:pPr>
        <w:spacing w:after="0" w:line="240" w:lineRule="auto"/>
      </w:pPr>
      <w:r>
        <w:separator/>
      </w:r>
    </w:p>
  </w:footnote>
  <w:footnote w:type="continuationSeparator" w:id="0">
    <w:p w14:paraId="1B3528FC" w14:textId="77777777" w:rsidR="00EC5621" w:rsidRDefault="00EC5621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40AFC8" w14:textId="77777777" w:rsidR="00963B08" w:rsidRDefault="00963B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E6BFA" w14:textId="77777777" w:rsidR="00963B08" w:rsidRDefault="00963B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A27D5" w14:textId="77777777" w:rsidR="00963B08" w:rsidRDefault="00963B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115BCF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F22AE3"/>
    <w:multiLevelType w:val="hybridMultilevel"/>
    <w:tmpl w:val="E40AFF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2A250B"/>
    <w:multiLevelType w:val="hybridMultilevel"/>
    <w:tmpl w:val="75CC9A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364F0"/>
    <w:multiLevelType w:val="hybridMultilevel"/>
    <w:tmpl w:val="247C3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7142CB"/>
    <w:multiLevelType w:val="hybridMultilevel"/>
    <w:tmpl w:val="6D40A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161519"/>
    <w:multiLevelType w:val="hybridMultilevel"/>
    <w:tmpl w:val="24006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A4B29"/>
    <w:multiLevelType w:val="hybridMultilevel"/>
    <w:tmpl w:val="C2F4B1C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C764FB"/>
    <w:multiLevelType w:val="hybridMultilevel"/>
    <w:tmpl w:val="79F665C4"/>
    <w:lvl w:ilvl="0" w:tplc="4EA0A752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D57AC4"/>
    <w:multiLevelType w:val="hybridMultilevel"/>
    <w:tmpl w:val="0742D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A6BB5"/>
    <w:multiLevelType w:val="hybridMultilevel"/>
    <w:tmpl w:val="7B7487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069C2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0F164D"/>
    <w:multiLevelType w:val="hybridMultilevel"/>
    <w:tmpl w:val="712AC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47245"/>
    <w:multiLevelType w:val="hybridMultilevel"/>
    <w:tmpl w:val="D3C0E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86FA4"/>
    <w:multiLevelType w:val="hybridMultilevel"/>
    <w:tmpl w:val="D39CB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74DD1"/>
    <w:multiLevelType w:val="hybridMultilevel"/>
    <w:tmpl w:val="3764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5"/>
  </w:num>
  <w:num w:numId="5">
    <w:abstractNumId w:val="0"/>
  </w:num>
  <w:num w:numId="6">
    <w:abstractNumId w:val="9"/>
  </w:num>
  <w:num w:numId="7">
    <w:abstractNumId w:val="2"/>
  </w:num>
  <w:num w:numId="8">
    <w:abstractNumId w:val="3"/>
  </w:num>
  <w:num w:numId="9">
    <w:abstractNumId w:val="8"/>
  </w:num>
  <w:num w:numId="10">
    <w:abstractNumId w:val="1"/>
  </w:num>
  <w:num w:numId="11">
    <w:abstractNumId w:val="14"/>
  </w:num>
  <w:num w:numId="12">
    <w:abstractNumId w:val="4"/>
  </w:num>
  <w:num w:numId="13">
    <w:abstractNumId w:val="12"/>
  </w:num>
  <w:num w:numId="14">
    <w:abstractNumId w:val="13"/>
  </w:num>
  <w:num w:numId="15">
    <w:abstractNumId w:val="7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C56"/>
    <w:rsid w:val="00013894"/>
    <w:rsid w:val="00047035"/>
    <w:rsid w:val="00054F17"/>
    <w:rsid w:val="00066819"/>
    <w:rsid w:val="000851F1"/>
    <w:rsid w:val="000A0A62"/>
    <w:rsid w:val="000A40F7"/>
    <w:rsid w:val="000C624E"/>
    <w:rsid w:val="000F0C49"/>
    <w:rsid w:val="00103281"/>
    <w:rsid w:val="00104E78"/>
    <w:rsid w:val="001052B7"/>
    <w:rsid w:val="00144CBD"/>
    <w:rsid w:val="00176852"/>
    <w:rsid w:val="00187F92"/>
    <w:rsid w:val="001B6AA6"/>
    <w:rsid w:val="001F2432"/>
    <w:rsid w:val="00216F59"/>
    <w:rsid w:val="002405F9"/>
    <w:rsid w:val="00240AB8"/>
    <w:rsid w:val="002432DA"/>
    <w:rsid w:val="00251858"/>
    <w:rsid w:val="00263258"/>
    <w:rsid w:val="00264E2E"/>
    <w:rsid w:val="0027082B"/>
    <w:rsid w:val="002A0FEA"/>
    <w:rsid w:val="002E0959"/>
    <w:rsid w:val="002F6A62"/>
    <w:rsid w:val="002F7065"/>
    <w:rsid w:val="00306290"/>
    <w:rsid w:val="00340380"/>
    <w:rsid w:val="003415CF"/>
    <w:rsid w:val="003834FC"/>
    <w:rsid w:val="003A3CE2"/>
    <w:rsid w:val="004109F0"/>
    <w:rsid w:val="00421895"/>
    <w:rsid w:val="004627D4"/>
    <w:rsid w:val="00470CFD"/>
    <w:rsid w:val="0049055E"/>
    <w:rsid w:val="004A5A30"/>
    <w:rsid w:val="004E4093"/>
    <w:rsid w:val="004E45C8"/>
    <w:rsid w:val="00500EA6"/>
    <w:rsid w:val="005227BE"/>
    <w:rsid w:val="006040D9"/>
    <w:rsid w:val="006341A8"/>
    <w:rsid w:val="006A5D7D"/>
    <w:rsid w:val="006F78C8"/>
    <w:rsid w:val="00702AD0"/>
    <w:rsid w:val="00705E7C"/>
    <w:rsid w:val="00730795"/>
    <w:rsid w:val="00751427"/>
    <w:rsid w:val="007841BE"/>
    <w:rsid w:val="00796C56"/>
    <w:rsid w:val="007B2A91"/>
    <w:rsid w:val="007B625C"/>
    <w:rsid w:val="007D4E92"/>
    <w:rsid w:val="00810EA9"/>
    <w:rsid w:val="00812197"/>
    <w:rsid w:val="008165B5"/>
    <w:rsid w:val="00816FAC"/>
    <w:rsid w:val="00833BBF"/>
    <w:rsid w:val="008718EA"/>
    <w:rsid w:val="00892E38"/>
    <w:rsid w:val="008C0A7C"/>
    <w:rsid w:val="008D16AC"/>
    <w:rsid w:val="008D1C25"/>
    <w:rsid w:val="008D3CE9"/>
    <w:rsid w:val="008D49B4"/>
    <w:rsid w:val="008D505F"/>
    <w:rsid w:val="00916476"/>
    <w:rsid w:val="009326DF"/>
    <w:rsid w:val="00932CE9"/>
    <w:rsid w:val="00963B08"/>
    <w:rsid w:val="009937BE"/>
    <w:rsid w:val="009A6083"/>
    <w:rsid w:val="009D3735"/>
    <w:rsid w:val="00A0521E"/>
    <w:rsid w:val="00A0639D"/>
    <w:rsid w:val="00A41911"/>
    <w:rsid w:val="00A7323A"/>
    <w:rsid w:val="00A748A5"/>
    <w:rsid w:val="00A755C2"/>
    <w:rsid w:val="00A77850"/>
    <w:rsid w:val="00AA089D"/>
    <w:rsid w:val="00AA2FE3"/>
    <w:rsid w:val="00AB0E2C"/>
    <w:rsid w:val="00AF6CD4"/>
    <w:rsid w:val="00B03C95"/>
    <w:rsid w:val="00B10A80"/>
    <w:rsid w:val="00B14538"/>
    <w:rsid w:val="00B2019D"/>
    <w:rsid w:val="00B20824"/>
    <w:rsid w:val="00B6647E"/>
    <w:rsid w:val="00B76AED"/>
    <w:rsid w:val="00BD5D4C"/>
    <w:rsid w:val="00BE0CAB"/>
    <w:rsid w:val="00C33FF1"/>
    <w:rsid w:val="00C44366"/>
    <w:rsid w:val="00C671E4"/>
    <w:rsid w:val="00CB3B8D"/>
    <w:rsid w:val="00CD376D"/>
    <w:rsid w:val="00CF546D"/>
    <w:rsid w:val="00D13BBB"/>
    <w:rsid w:val="00D13DA1"/>
    <w:rsid w:val="00D1462A"/>
    <w:rsid w:val="00D21FA5"/>
    <w:rsid w:val="00D275B5"/>
    <w:rsid w:val="00D44BFF"/>
    <w:rsid w:val="00D471AC"/>
    <w:rsid w:val="00DA2655"/>
    <w:rsid w:val="00DA3542"/>
    <w:rsid w:val="00DD6751"/>
    <w:rsid w:val="00E0300D"/>
    <w:rsid w:val="00E05DB8"/>
    <w:rsid w:val="00E07888"/>
    <w:rsid w:val="00E35721"/>
    <w:rsid w:val="00E43073"/>
    <w:rsid w:val="00E473EA"/>
    <w:rsid w:val="00E50EE0"/>
    <w:rsid w:val="00E60FBF"/>
    <w:rsid w:val="00EC5621"/>
    <w:rsid w:val="00ED5E17"/>
    <w:rsid w:val="00EF2F93"/>
    <w:rsid w:val="00FB0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893E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6AC"/>
    <w:pPr>
      <w:keepNext/>
      <w:keepLines/>
      <w:numPr>
        <w:numId w:val="15"/>
      </w:numPr>
      <w:tabs>
        <w:tab w:val="left" w:pos="284"/>
      </w:tabs>
      <w:spacing w:before="240" w:after="0"/>
      <w:ind w:left="113" w:hanging="113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AA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216F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08"/>
  </w:style>
  <w:style w:type="paragraph" w:styleId="Footer">
    <w:name w:val="footer"/>
    <w:basedOn w:val="Normal"/>
    <w:link w:val="FooterChar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08"/>
  </w:style>
  <w:style w:type="paragraph" w:styleId="BalloonText">
    <w:name w:val="Balloon Text"/>
    <w:basedOn w:val="Normal"/>
    <w:link w:val="BalloonTextChar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F93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locked/>
    <w:rsid w:val="002E0959"/>
  </w:style>
  <w:style w:type="character" w:customStyle="1" w:styleId="Heading4Char">
    <w:name w:val="Heading 4 Char"/>
    <w:basedOn w:val="DefaultParagraphFont"/>
    <w:link w:val="Heading4"/>
    <w:rsid w:val="001B6AA6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2019-09-24T13:11:00Z</dcterms:created>
  <dcterms:modified xsi:type="dcterms:W3CDTF">2021-05-11T12:43:00Z</dcterms:modified>
</cp:coreProperties>
</file>